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6A" w:rsidRPr="0076346A" w:rsidRDefault="0076346A" w:rsidP="0076346A">
      <w:pPr>
        <w:jc w:val="center"/>
        <w:rPr>
          <w:b/>
          <w:sz w:val="28"/>
          <w:szCs w:val="28"/>
        </w:rPr>
      </w:pPr>
      <w:r w:rsidRPr="0076346A">
        <w:rPr>
          <w:b/>
          <w:sz w:val="28"/>
          <w:szCs w:val="28"/>
        </w:rPr>
        <w:t>Дошкольное воспитание и образование в г. Дивногорске</w:t>
      </w:r>
    </w:p>
    <w:p w:rsidR="0076346A" w:rsidRDefault="0076346A" w:rsidP="00763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01.07.2023</w:t>
      </w:r>
      <w:r w:rsidRPr="0076346A">
        <w:rPr>
          <w:b/>
          <w:sz w:val="28"/>
          <w:szCs w:val="28"/>
        </w:rPr>
        <w:t xml:space="preserve"> г.</w:t>
      </w:r>
    </w:p>
    <w:p w:rsidR="00DD049C" w:rsidRDefault="00DD049C" w:rsidP="00DD049C">
      <w:pPr>
        <w:jc w:val="both"/>
        <w:rPr>
          <w:b/>
          <w:sz w:val="28"/>
          <w:szCs w:val="28"/>
        </w:rPr>
      </w:pPr>
    </w:p>
    <w:p w:rsidR="00DD049C" w:rsidRDefault="00DD049C" w:rsidP="00DD049C">
      <w:pPr>
        <w:pStyle w:val="a3"/>
        <w:rPr>
          <w:b/>
        </w:rPr>
      </w:pPr>
      <w:r>
        <w:rPr>
          <w:b/>
        </w:rPr>
        <w:t xml:space="preserve">Целью деятельности </w:t>
      </w:r>
      <w:r>
        <w:rPr>
          <w:b/>
          <w:bCs/>
        </w:rPr>
        <w:t xml:space="preserve">дошкольного образования </w:t>
      </w:r>
      <w:r>
        <w:rPr>
          <w:b/>
        </w:rPr>
        <w:t>является:</w:t>
      </w:r>
    </w:p>
    <w:p w:rsidR="00DD049C" w:rsidRDefault="00DD049C" w:rsidP="00DD049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получения детьми-инвалидами, детьми ОВЗ качественного образования в дошкольных образовательных организациях</w:t>
      </w:r>
    </w:p>
    <w:p w:rsidR="00DD049C" w:rsidRDefault="00DD049C" w:rsidP="00DD049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Продолжение целенаправленной работы по подготовке и переподготовке специалистов в сфере дошкольного образования, в том числе по дефицитным специальностям, способствовать повышению профессионального уровня педагогических и руководящих кадров дошкольных учреждений, их аттестации на квалификационную категорию.</w:t>
      </w:r>
    </w:p>
    <w:p w:rsidR="00DD049C" w:rsidRDefault="00DD049C" w:rsidP="00DD049C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Повышение качества дошкольного образования через ориентацию практики педагогических работников на современные педагогические и оздоровительные технологии, отражающие современные тенденции развития российского дошкольного образования.</w:t>
      </w:r>
    </w:p>
    <w:p w:rsidR="00DD049C" w:rsidRDefault="00DD049C" w:rsidP="00DD049C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Продолжение распространения в средствах массовой информации города опыта работы по обеспечению доступности дошкольного образования в современных социально – экономических условиях.</w:t>
      </w:r>
    </w:p>
    <w:p w:rsidR="00DD049C" w:rsidRDefault="00DD049C" w:rsidP="00DD049C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Развитие опытно-экспериментальной деятельности руководителей и педагогов дошкольных образовательных учреждений, вовлекая их в краевые профессиональные конкурсы и муниципальный сетевой проект.</w:t>
      </w:r>
    </w:p>
    <w:p w:rsidR="00DD049C" w:rsidRDefault="00DD049C" w:rsidP="00DD049C">
      <w:pPr>
        <w:jc w:val="both"/>
        <w:rPr>
          <w:sz w:val="24"/>
          <w:szCs w:val="24"/>
        </w:rPr>
      </w:pPr>
    </w:p>
    <w:p w:rsidR="0076346A" w:rsidRDefault="0076346A" w:rsidP="00DD049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муниципального образования город Ди</w:t>
      </w:r>
      <w:r w:rsidR="00DD049C">
        <w:rPr>
          <w:sz w:val="24"/>
          <w:szCs w:val="24"/>
        </w:rPr>
        <w:t>вногорск по состоянию на 01.01.2023</w:t>
      </w:r>
      <w:r>
        <w:rPr>
          <w:sz w:val="24"/>
          <w:szCs w:val="24"/>
        </w:rPr>
        <w:t xml:space="preserve"> проживало 2084 детей дошкольного возраста (дети от 0 до 7 лет). В очереди на получение места в дошкольном образовательном учреж</w:t>
      </w:r>
      <w:r w:rsidR="00DD049C">
        <w:rPr>
          <w:sz w:val="24"/>
          <w:szCs w:val="24"/>
        </w:rPr>
        <w:t>дении по состоянию на 01.01.2023</w:t>
      </w:r>
      <w:r>
        <w:rPr>
          <w:sz w:val="24"/>
          <w:szCs w:val="24"/>
        </w:rPr>
        <w:t xml:space="preserve"> года зарегистрировано 348 детей – это дети от 0 до 3-х лет: </w:t>
      </w:r>
    </w:p>
    <w:p w:rsidR="0076346A" w:rsidRDefault="0076346A" w:rsidP="0076346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 0 до 1 года – 162 чел.</w:t>
      </w:r>
    </w:p>
    <w:p w:rsidR="0076346A" w:rsidRDefault="0076346A" w:rsidP="0076346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 1 года до 2-х лет – 152 чел.</w:t>
      </w:r>
    </w:p>
    <w:p w:rsidR="0076346A" w:rsidRDefault="0076346A" w:rsidP="0076346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 2-х до 3-х лет – 34 чел.</w:t>
      </w:r>
    </w:p>
    <w:p w:rsidR="0076346A" w:rsidRDefault="0076346A" w:rsidP="0076346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очередь от 3-х до 7-ми лет отсутствует!</w:t>
      </w:r>
    </w:p>
    <w:p w:rsidR="0076346A" w:rsidRDefault="0076346A" w:rsidP="0076346A">
      <w:pPr>
        <w:pStyle w:val="a3"/>
        <w:jc w:val="both"/>
      </w:pPr>
      <w:r>
        <w:t xml:space="preserve">          В настоящее время в городе функционирует </w:t>
      </w:r>
      <w:r w:rsidR="00DD049C">
        <w:t>10</w:t>
      </w:r>
      <w:r>
        <w:t xml:space="preserve"> муниципальных дошкольны</w:t>
      </w:r>
      <w:r w:rsidR="00DD049C">
        <w:t>х образовательных учреждений: 9</w:t>
      </w:r>
      <w:r>
        <w:t xml:space="preserve"> горо</w:t>
      </w:r>
      <w:r w:rsidR="00DD049C">
        <w:t>дских детских садов и 1 сельский</w:t>
      </w:r>
      <w:r>
        <w:t xml:space="preserve"> (д/с № 4 с. Овсянка и филиал д/с № 4 п. Усть-Мана). Все образовательные учреждения лицензированы и аккредитованы. Детские сады города посещают 1355 детей.</w:t>
      </w:r>
    </w:p>
    <w:p w:rsidR="0076346A" w:rsidRDefault="0076346A" w:rsidP="0076346A">
      <w:pPr>
        <w:overflowPunct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всех дошкольных образовательных учреждениях реализуются образовательные программы в соответствии с</w:t>
      </w:r>
      <w:r>
        <w:t xml:space="preserve"> </w:t>
      </w:r>
      <w:r>
        <w:rPr>
          <w:sz w:val="24"/>
          <w:szCs w:val="24"/>
        </w:rPr>
        <w:t xml:space="preserve">Федеральными государственными образовательными стандартами дошкольного образования. </w:t>
      </w:r>
    </w:p>
    <w:p w:rsidR="0076346A" w:rsidRDefault="0076346A" w:rsidP="0076346A">
      <w:pPr>
        <w:overflowPunct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Дошкольные образовательные организации реализуют муниципальный сетевой проект «ФГОС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». Продуктивно работает городское методическое </w:t>
      </w:r>
      <w:r w:rsidR="00DD049C">
        <w:rPr>
          <w:sz w:val="24"/>
          <w:szCs w:val="24"/>
        </w:rPr>
        <w:t>объединение воспитателей. В 2022-2023</w:t>
      </w:r>
      <w:r>
        <w:rPr>
          <w:sz w:val="24"/>
          <w:szCs w:val="24"/>
        </w:rPr>
        <w:t xml:space="preserve"> учебном году заседания </w:t>
      </w:r>
      <w:r w:rsidR="003507AF">
        <w:rPr>
          <w:sz w:val="24"/>
          <w:szCs w:val="24"/>
        </w:rPr>
        <w:t>ГМО проводились в очном формате. Проведено 9</w:t>
      </w:r>
      <w:r>
        <w:rPr>
          <w:sz w:val="24"/>
          <w:szCs w:val="24"/>
        </w:rPr>
        <w:t xml:space="preserve"> заседан</w:t>
      </w:r>
      <w:r w:rsidR="003507AF">
        <w:rPr>
          <w:sz w:val="24"/>
          <w:szCs w:val="24"/>
        </w:rPr>
        <w:t>ий</w:t>
      </w:r>
      <w:r w:rsidR="00CF1539">
        <w:rPr>
          <w:sz w:val="24"/>
          <w:szCs w:val="24"/>
        </w:rPr>
        <w:t xml:space="preserve"> ГМО воспитателей</w:t>
      </w:r>
      <w:r w:rsidR="003507AF">
        <w:rPr>
          <w:sz w:val="24"/>
          <w:szCs w:val="24"/>
        </w:rPr>
        <w:t>, в работе приняло участие 165</w:t>
      </w:r>
      <w:r>
        <w:rPr>
          <w:sz w:val="24"/>
          <w:szCs w:val="24"/>
        </w:rPr>
        <w:t xml:space="preserve"> воспитателя, свой опыт представили 16 педагогов. </w:t>
      </w:r>
      <w:r w:rsidR="00391C95">
        <w:rPr>
          <w:sz w:val="24"/>
          <w:szCs w:val="24"/>
        </w:rPr>
        <w:t>В течение учебного года ГМО музыкальных руководителей работало по методической теме «</w:t>
      </w:r>
      <w:r w:rsidR="00391C95" w:rsidRPr="00391C95">
        <w:rPr>
          <w:sz w:val="24"/>
          <w:szCs w:val="24"/>
        </w:rPr>
        <w:t>Освоение и реализация инновационных образовательных технологий в различных видах музыкальной деятельности по направлению нравственно-патриотического воспитания в рамках образовательной области «Худож</w:t>
      </w:r>
      <w:r w:rsidR="00391C95">
        <w:rPr>
          <w:sz w:val="24"/>
          <w:szCs w:val="24"/>
        </w:rPr>
        <w:t xml:space="preserve">ественно-эстетическое развитие», проведено 12 заседаний. Восемь заседаний </w:t>
      </w:r>
      <w:r w:rsidR="004010EC">
        <w:rPr>
          <w:sz w:val="24"/>
          <w:szCs w:val="24"/>
        </w:rPr>
        <w:t xml:space="preserve">проведено </w:t>
      </w:r>
      <w:r w:rsidR="00391C95">
        <w:rPr>
          <w:sz w:val="24"/>
          <w:szCs w:val="24"/>
        </w:rPr>
        <w:t>ГМО инструкторов по физическому воспитанию</w:t>
      </w:r>
      <w:r w:rsidR="004010EC">
        <w:rPr>
          <w:sz w:val="24"/>
          <w:szCs w:val="24"/>
        </w:rPr>
        <w:t>, целью работы было</w:t>
      </w:r>
      <w:r w:rsidR="00391C95">
        <w:t xml:space="preserve"> «</w:t>
      </w:r>
      <w:r w:rsidR="00391C95" w:rsidRPr="00391C95">
        <w:rPr>
          <w:sz w:val="24"/>
          <w:szCs w:val="24"/>
        </w:rPr>
        <w:t xml:space="preserve">Совершенствовать профессиональное мастерство инструкторов по физической культуре, эффективность и </w:t>
      </w:r>
      <w:r w:rsidR="00391C95" w:rsidRPr="00CF1539">
        <w:rPr>
          <w:sz w:val="24"/>
          <w:szCs w:val="24"/>
        </w:rPr>
        <w:t>качество педагогического процесса в соответствии с требованиями ФГОС</w:t>
      </w:r>
      <w:r w:rsidR="004010EC" w:rsidRPr="00CF1539">
        <w:rPr>
          <w:sz w:val="24"/>
          <w:szCs w:val="24"/>
        </w:rPr>
        <w:t>»</w:t>
      </w:r>
      <w:r w:rsidR="00391C95" w:rsidRPr="00CF1539">
        <w:rPr>
          <w:sz w:val="24"/>
          <w:szCs w:val="24"/>
        </w:rPr>
        <w:t>.</w:t>
      </w:r>
    </w:p>
    <w:p w:rsidR="00F06F6E" w:rsidRDefault="00F06F6E" w:rsidP="0076346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06F6E">
        <w:rPr>
          <w:rFonts w:eastAsia="Calibri"/>
          <w:sz w:val="24"/>
          <w:szCs w:val="24"/>
          <w:lang w:eastAsia="en-US"/>
        </w:rPr>
        <w:lastRenderedPageBreak/>
        <w:t>С целью создания единого образовательного пространства как новой возмож</w:t>
      </w:r>
      <w:r>
        <w:rPr>
          <w:rFonts w:eastAsia="Calibri"/>
          <w:sz w:val="24"/>
          <w:szCs w:val="24"/>
          <w:lang w:eastAsia="en-US"/>
        </w:rPr>
        <w:t>ности для обучения и воспитания:</w:t>
      </w:r>
    </w:p>
    <w:p w:rsidR="0076346A" w:rsidRPr="00F06F6E" w:rsidRDefault="00F06F6E" w:rsidP="00F06F6E">
      <w:pPr>
        <w:pStyle w:val="a4"/>
        <w:numPr>
          <w:ilvl w:val="0"/>
          <w:numId w:val="4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F06F6E">
        <w:rPr>
          <w:rFonts w:eastAsia="Calibri"/>
          <w:sz w:val="24"/>
          <w:szCs w:val="24"/>
          <w:lang w:eastAsia="en-US"/>
        </w:rPr>
        <w:t>На протяжении нескольких лет</w:t>
      </w:r>
      <w:r w:rsidR="0076346A" w:rsidRPr="00F06F6E">
        <w:rPr>
          <w:rFonts w:eastAsia="Calibri"/>
          <w:sz w:val="24"/>
          <w:szCs w:val="24"/>
          <w:lang w:eastAsia="en-US"/>
        </w:rPr>
        <w:t xml:space="preserve"> </w:t>
      </w:r>
      <w:r w:rsidR="00CF1539" w:rsidRPr="00F06F6E">
        <w:rPr>
          <w:rFonts w:eastAsia="Calibri"/>
          <w:sz w:val="24"/>
          <w:szCs w:val="24"/>
          <w:lang w:eastAsia="en-US"/>
        </w:rPr>
        <w:t>реализуется</w:t>
      </w:r>
      <w:r w:rsidR="0076346A" w:rsidRPr="00F06F6E">
        <w:rPr>
          <w:rFonts w:eastAsia="Calibri"/>
          <w:sz w:val="24"/>
          <w:szCs w:val="24"/>
          <w:lang w:eastAsia="en-US"/>
        </w:rPr>
        <w:t xml:space="preserve"> сетевой проект </w:t>
      </w:r>
      <w:r w:rsidR="00CF1539" w:rsidRPr="00F06F6E">
        <w:rPr>
          <w:rFonts w:eastAsia="Calibri"/>
          <w:sz w:val="24"/>
          <w:szCs w:val="24"/>
          <w:lang w:eastAsia="en-US"/>
        </w:rPr>
        <w:t>«Иду учиться». Первыми у</w:t>
      </w:r>
      <w:r w:rsidR="0076346A" w:rsidRPr="00F06F6E">
        <w:rPr>
          <w:rFonts w:eastAsia="Calibri"/>
          <w:sz w:val="24"/>
          <w:szCs w:val="24"/>
          <w:lang w:eastAsia="en-US"/>
        </w:rPr>
        <w:t xml:space="preserve">частники проекта </w:t>
      </w:r>
      <w:r w:rsidR="00CF1539" w:rsidRPr="00F06F6E">
        <w:rPr>
          <w:rFonts w:eastAsia="Calibri"/>
          <w:sz w:val="24"/>
          <w:szCs w:val="24"/>
          <w:lang w:eastAsia="en-US"/>
        </w:rPr>
        <w:t xml:space="preserve">стали </w:t>
      </w:r>
      <w:r w:rsidR="0076346A" w:rsidRPr="00F06F6E">
        <w:rPr>
          <w:rFonts w:eastAsia="Calibri"/>
          <w:sz w:val="24"/>
          <w:szCs w:val="24"/>
          <w:lang w:eastAsia="en-US"/>
        </w:rPr>
        <w:t>МБОУ «Школа № 2 им. Ю.А. Гаг</w:t>
      </w:r>
      <w:r w:rsidRPr="00F06F6E">
        <w:rPr>
          <w:rFonts w:eastAsia="Calibri"/>
          <w:sz w:val="24"/>
          <w:szCs w:val="24"/>
          <w:lang w:eastAsia="en-US"/>
        </w:rPr>
        <w:t>арина» и детские сады № 9 и 17, с сентября 2021 года -</w:t>
      </w:r>
      <w:r w:rsidR="0076346A" w:rsidRPr="00F06F6E">
        <w:rPr>
          <w:rFonts w:eastAsia="Calibri"/>
          <w:sz w:val="24"/>
          <w:szCs w:val="24"/>
          <w:lang w:eastAsia="en-US"/>
        </w:rPr>
        <w:t xml:space="preserve"> МБОУ СОШ № 4 и детских садов № 12 и 14.</w:t>
      </w:r>
      <w:r w:rsidR="00CF1539" w:rsidRPr="00F06F6E">
        <w:rPr>
          <w:rFonts w:eastAsia="Calibri"/>
          <w:sz w:val="24"/>
          <w:szCs w:val="24"/>
          <w:lang w:eastAsia="en-US"/>
        </w:rPr>
        <w:t xml:space="preserve"> С сентября 2022 года сетевой проект з</w:t>
      </w:r>
      <w:r w:rsidRPr="00F06F6E">
        <w:rPr>
          <w:rFonts w:eastAsia="Calibri"/>
          <w:sz w:val="24"/>
          <w:szCs w:val="24"/>
          <w:lang w:eastAsia="en-US"/>
        </w:rPr>
        <w:t>апущен:</w:t>
      </w:r>
      <w:r w:rsidR="00CF1539" w:rsidRPr="00F06F6E">
        <w:rPr>
          <w:rFonts w:eastAsia="Calibri"/>
          <w:sz w:val="24"/>
          <w:szCs w:val="24"/>
          <w:lang w:eastAsia="en-US"/>
        </w:rPr>
        <w:t xml:space="preserve"> МБОУ СОШ № 5 и детский сад № 18; МБОУ СОШ № 9 и детский сад № 15.</w:t>
      </w:r>
    </w:p>
    <w:p w:rsidR="00F06F6E" w:rsidRDefault="0076346A" w:rsidP="00F06F6E">
      <w:pPr>
        <w:pStyle w:val="a4"/>
        <w:numPr>
          <w:ilvl w:val="0"/>
          <w:numId w:val="4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F06F6E">
        <w:rPr>
          <w:rFonts w:eastAsia="Calibri"/>
          <w:sz w:val="24"/>
          <w:szCs w:val="24"/>
          <w:lang w:eastAsia="en-US"/>
        </w:rPr>
        <w:t>Активное сотрудничество выстроено между МБУК «</w:t>
      </w:r>
      <w:proofErr w:type="spellStart"/>
      <w:r w:rsidRPr="00F06F6E">
        <w:rPr>
          <w:rFonts w:eastAsia="Calibri"/>
          <w:sz w:val="24"/>
          <w:szCs w:val="24"/>
          <w:lang w:eastAsia="en-US"/>
        </w:rPr>
        <w:t>Дивногорский</w:t>
      </w:r>
      <w:proofErr w:type="spellEnd"/>
      <w:r w:rsidRPr="00F06F6E">
        <w:rPr>
          <w:rFonts w:eastAsia="Calibri"/>
          <w:sz w:val="24"/>
          <w:szCs w:val="24"/>
          <w:lang w:eastAsia="en-US"/>
        </w:rPr>
        <w:t xml:space="preserve"> художественный музей» и всеми дошкольными образовательными учреждениями, а так же между МБУК «Центральная библиотечная система» и детскими садами № </w:t>
      </w:r>
      <w:r w:rsidR="00F06F6E">
        <w:rPr>
          <w:rFonts w:eastAsia="Calibri"/>
          <w:sz w:val="24"/>
          <w:szCs w:val="24"/>
          <w:lang w:eastAsia="en-US"/>
        </w:rPr>
        <w:t xml:space="preserve">12, </w:t>
      </w:r>
      <w:r w:rsidRPr="00F06F6E">
        <w:rPr>
          <w:rFonts w:eastAsia="Calibri"/>
          <w:sz w:val="24"/>
          <w:szCs w:val="24"/>
          <w:lang w:eastAsia="en-US"/>
        </w:rPr>
        <w:t>14, 15, 17,</w:t>
      </w:r>
      <w:r w:rsidR="00F06F6E">
        <w:rPr>
          <w:rFonts w:eastAsia="Calibri"/>
          <w:sz w:val="24"/>
          <w:szCs w:val="24"/>
          <w:lang w:eastAsia="en-US"/>
        </w:rPr>
        <w:t xml:space="preserve"> </w:t>
      </w:r>
      <w:r w:rsidRPr="00F06F6E">
        <w:rPr>
          <w:rFonts w:eastAsia="Calibri"/>
          <w:sz w:val="24"/>
          <w:szCs w:val="24"/>
          <w:lang w:eastAsia="en-US"/>
        </w:rPr>
        <w:t xml:space="preserve">18. Детский сад № 4 активно сотрудничает с «Библиотекой-музеем им. В.П. Астафьева». </w:t>
      </w:r>
    </w:p>
    <w:p w:rsidR="00F06F6E" w:rsidRDefault="0076346A" w:rsidP="00F06F6E">
      <w:pPr>
        <w:pStyle w:val="a4"/>
        <w:numPr>
          <w:ilvl w:val="0"/>
          <w:numId w:val="4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F06F6E">
        <w:rPr>
          <w:rFonts w:eastAsia="Calibri"/>
          <w:sz w:val="24"/>
          <w:szCs w:val="24"/>
          <w:lang w:eastAsia="en-US"/>
        </w:rPr>
        <w:t xml:space="preserve">ДЭБС реализует проект «Флористика» с воспитанниками подготовительной группы детского сада № 12, а с детьми детского сада № 9 – проект «Ступеньки в экологию». </w:t>
      </w:r>
    </w:p>
    <w:p w:rsidR="0076346A" w:rsidRPr="00F06F6E" w:rsidRDefault="0076346A" w:rsidP="00F06F6E">
      <w:pPr>
        <w:pStyle w:val="a4"/>
        <w:numPr>
          <w:ilvl w:val="0"/>
          <w:numId w:val="4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F06F6E">
        <w:rPr>
          <w:rFonts w:eastAsia="Calibri"/>
          <w:sz w:val="24"/>
          <w:szCs w:val="24"/>
          <w:lang w:eastAsia="en-US"/>
        </w:rPr>
        <w:t>Продолжается проект «Школа инженерной культуры», участники МБДОУ д/с № 12 и МБОУ СОШ № 5.</w:t>
      </w:r>
    </w:p>
    <w:p w:rsidR="00F06F6E" w:rsidRDefault="0076346A" w:rsidP="00F06F6E">
      <w:pPr>
        <w:pStyle w:val="a4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F06F6E">
        <w:rPr>
          <w:sz w:val="24"/>
          <w:szCs w:val="24"/>
        </w:rPr>
        <w:t>Продолжается работа по организации работы в дошкольном образовательном учреждении по федеральному проекту «Игра 4Д: дети, движение, дружба, двор». Данный проект организован командой «Университета Детства» международного «Рыбаков Фонда»,</w:t>
      </w:r>
      <w:r>
        <w:t xml:space="preserve"> </w:t>
      </w:r>
      <w:r w:rsidRPr="00F06F6E">
        <w:rPr>
          <w:sz w:val="24"/>
          <w:szCs w:val="24"/>
        </w:rPr>
        <w:t>под эгидой корпорации «</w:t>
      </w:r>
      <w:proofErr w:type="spellStart"/>
      <w:r w:rsidRPr="00F06F6E">
        <w:rPr>
          <w:sz w:val="24"/>
          <w:szCs w:val="24"/>
        </w:rPr>
        <w:t>ТехноНикель</w:t>
      </w:r>
      <w:proofErr w:type="spellEnd"/>
      <w:r w:rsidRPr="00F06F6E">
        <w:rPr>
          <w:sz w:val="24"/>
          <w:szCs w:val="24"/>
        </w:rPr>
        <w:t>».</w:t>
      </w:r>
      <w:r>
        <w:t xml:space="preserve"> </w:t>
      </w:r>
      <w:r w:rsidRPr="00F06F6E">
        <w:rPr>
          <w:sz w:val="24"/>
          <w:szCs w:val="24"/>
        </w:rPr>
        <w:t xml:space="preserve">В данном проекте активно участвуют дети, педагоги и родители детских садов № </w:t>
      </w:r>
      <w:r w:rsidR="00F06F6E">
        <w:rPr>
          <w:sz w:val="24"/>
          <w:szCs w:val="24"/>
        </w:rPr>
        <w:t>10, 12, 14, 17, 18.</w:t>
      </w:r>
      <w:r w:rsidR="00F6720E">
        <w:rPr>
          <w:sz w:val="24"/>
          <w:szCs w:val="24"/>
        </w:rPr>
        <w:t xml:space="preserve"> Например</w:t>
      </w:r>
      <w:r w:rsidR="00A465BC">
        <w:rPr>
          <w:sz w:val="24"/>
          <w:szCs w:val="24"/>
        </w:rPr>
        <w:t>,</w:t>
      </w:r>
      <w:r w:rsidR="00F6720E">
        <w:rPr>
          <w:sz w:val="24"/>
          <w:szCs w:val="24"/>
        </w:rPr>
        <w:t xml:space="preserve"> МБДОУ д/с № 10 в мае 2023 года провел фестиваль «4Д игры», в котором приняли участие 55 детей и 60 родителей, все были награждены медалями участников.</w:t>
      </w:r>
    </w:p>
    <w:p w:rsidR="00984161" w:rsidRPr="00984161" w:rsidRDefault="00984161" w:rsidP="00984161">
      <w:pPr>
        <w:ind w:firstLine="709"/>
        <w:jc w:val="both"/>
        <w:rPr>
          <w:sz w:val="24"/>
          <w:szCs w:val="24"/>
        </w:rPr>
      </w:pPr>
      <w:r w:rsidRPr="00984161">
        <w:rPr>
          <w:sz w:val="24"/>
          <w:szCs w:val="24"/>
        </w:rPr>
        <w:t>В 2022 году звание «</w:t>
      </w:r>
      <w:r w:rsidRPr="00984161">
        <w:rPr>
          <w:b/>
          <w:sz w:val="24"/>
          <w:szCs w:val="24"/>
        </w:rPr>
        <w:t>Заслуженный педагог Красноярского края</w:t>
      </w:r>
      <w:r w:rsidRPr="00984161">
        <w:rPr>
          <w:sz w:val="24"/>
          <w:szCs w:val="24"/>
        </w:rPr>
        <w:t xml:space="preserve">» присвоено воспитателю МБДОУ д/с № 18 </w:t>
      </w:r>
      <w:r w:rsidRPr="00984161">
        <w:rPr>
          <w:b/>
          <w:sz w:val="24"/>
          <w:szCs w:val="24"/>
        </w:rPr>
        <w:t>Лопатиной Ирине Викторовне</w:t>
      </w:r>
      <w:r w:rsidRPr="00984161">
        <w:rPr>
          <w:sz w:val="24"/>
          <w:szCs w:val="24"/>
        </w:rPr>
        <w:t>.</w:t>
      </w:r>
    </w:p>
    <w:p w:rsidR="000036F9" w:rsidRDefault="000036F9" w:rsidP="000036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марте – мае 2023</w:t>
      </w:r>
      <w:r w:rsidRPr="000036F9">
        <w:rPr>
          <w:sz w:val="24"/>
          <w:szCs w:val="24"/>
        </w:rPr>
        <w:t xml:space="preserve"> года состоялся краевой этап профессионального конкурса «Воспитател</w:t>
      </w:r>
      <w:r>
        <w:rPr>
          <w:sz w:val="24"/>
          <w:szCs w:val="24"/>
        </w:rPr>
        <w:t>ь года Красноярского края - 2023</w:t>
      </w:r>
      <w:r w:rsidRPr="000036F9">
        <w:rPr>
          <w:sz w:val="24"/>
          <w:szCs w:val="24"/>
        </w:rPr>
        <w:t xml:space="preserve">» </w:t>
      </w:r>
      <w:r>
        <w:rPr>
          <w:sz w:val="24"/>
          <w:szCs w:val="24"/>
        </w:rPr>
        <w:t>Мальцева Ольга Викторовна, воспитателя МБДОУ д/с № 14</w:t>
      </w:r>
      <w:r w:rsidRPr="000036F9">
        <w:rPr>
          <w:sz w:val="24"/>
          <w:szCs w:val="24"/>
        </w:rPr>
        <w:t xml:space="preserve">, стала </w:t>
      </w:r>
      <w:r>
        <w:rPr>
          <w:sz w:val="24"/>
          <w:szCs w:val="24"/>
        </w:rPr>
        <w:t xml:space="preserve">лауреатом </w:t>
      </w:r>
      <w:r w:rsidRPr="000036F9">
        <w:rPr>
          <w:sz w:val="24"/>
          <w:szCs w:val="24"/>
        </w:rPr>
        <w:t>краевого этапа профессионал</w:t>
      </w:r>
      <w:r>
        <w:rPr>
          <w:sz w:val="24"/>
          <w:szCs w:val="24"/>
        </w:rPr>
        <w:t xml:space="preserve">ьного конкурса и получила специальный </w:t>
      </w:r>
      <w:proofErr w:type="gramStart"/>
      <w:r>
        <w:rPr>
          <w:sz w:val="24"/>
          <w:szCs w:val="24"/>
        </w:rPr>
        <w:t>приз-денежный</w:t>
      </w:r>
      <w:proofErr w:type="gramEnd"/>
      <w:r>
        <w:rPr>
          <w:sz w:val="24"/>
          <w:szCs w:val="24"/>
        </w:rPr>
        <w:t xml:space="preserve"> сертификат Красноярской краевой организации Общероссийского Профсоюза.</w:t>
      </w:r>
    </w:p>
    <w:p w:rsidR="00757ACB" w:rsidRDefault="00757ACB" w:rsidP="000036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МБДОУ № 13</w:t>
      </w:r>
      <w:r w:rsidRPr="00757ACB">
        <w:rPr>
          <w:sz w:val="24"/>
          <w:szCs w:val="24"/>
        </w:rPr>
        <w:t xml:space="preserve"> принял участие во Всероссийском открытом смотре-конкурсе «Детский сад года», который проходил</w:t>
      </w:r>
      <w:r>
        <w:rPr>
          <w:sz w:val="24"/>
          <w:szCs w:val="24"/>
        </w:rPr>
        <w:t xml:space="preserve"> с октября 2022 года по февраль 2023</w:t>
      </w:r>
      <w:r w:rsidRPr="00757ACB">
        <w:rPr>
          <w:sz w:val="24"/>
          <w:szCs w:val="24"/>
        </w:rPr>
        <w:t xml:space="preserve"> года. По итогам конкурса Детский сад получили Диплом победителя.</w:t>
      </w:r>
    </w:p>
    <w:p w:rsidR="00A465BC" w:rsidRDefault="00A465BC" w:rsidP="000036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Победителем </w:t>
      </w:r>
      <w:r w:rsidRPr="00A465BC">
        <w:rPr>
          <w:sz w:val="24"/>
          <w:szCs w:val="24"/>
        </w:rPr>
        <w:t>Всероссийского дистанционного конкурса «Воспитатель года России -2</w:t>
      </w:r>
      <w:r>
        <w:rPr>
          <w:sz w:val="24"/>
          <w:szCs w:val="24"/>
        </w:rPr>
        <w:t>023» стала</w:t>
      </w:r>
      <w:r w:rsidRPr="00A465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Белоногова Наталья Сергеевна, музыкальный руководитель МБДОУ д/с № 18, в номинации «Музыкальный руководитель года» (с 30.06.2023 по 02,08.2023).</w:t>
      </w:r>
    </w:p>
    <w:p w:rsidR="00A465BC" w:rsidRDefault="00CB25CE" w:rsidP="009841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апреле 2023 года воспитанники детских садов приняли участие в XIV международном фестивале </w:t>
      </w:r>
      <w:r w:rsidR="00A465BC" w:rsidRPr="00A465BC">
        <w:rPr>
          <w:sz w:val="24"/>
          <w:szCs w:val="24"/>
        </w:rPr>
        <w:t xml:space="preserve">любительских театральных коллективов «Внуки </w:t>
      </w:r>
      <w:proofErr w:type="spellStart"/>
      <w:r w:rsidR="00A465BC" w:rsidRPr="00A465BC">
        <w:rPr>
          <w:sz w:val="24"/>
          <w:szCs w:val="24"/>
        </w:rPr>
        <w:t>СТАниславского</w:t>
      </w:r>
      <w:proofErr w:type="spellEnd"/>
      <w:r w:rsidR="00A465BC" w:rsidRPr="00A465BC">
        <w:rPr>
          <w:sz w:val="24"/>
          <w:szCs w:val="24"/>
        </w:rPr>
        <w:t>»</w:t>
      </w:r>
      <w:r>
        <w:rPr>
          <w:sz w:val="24"/>
          <w:szCs w:val="24"/>
        </w:rPr>
        <w:t xml:space="preserve">: </w:t>
      </w:r>
      <w:r w:rsidR="00A465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диплом 1 степени – МБДОУ д/с № 10; диплом 1 и 2 степени – МБДОУ д/с № 13, </w:t>
      </w:r>
      <w:r w:rsidR="00A465BC">
        <w:rPr>
          <w:sz w:val="24"/>
          <w:szCs w:val="24"/>
        </w:rPr>
        <w:t xml:space="preserve">диплом 2 степени </w:t>
      </w:r>
      <w:r>
        <w:rPr>
          <w:sz w:val="24"/>
          <w:szCs w:val="24"/>
        </w:rPr>
        <w:t xml:space="preserve">– МБДОУ </w:t>
      </w:r>
      <w:r w:rsidR="00A465BC">
        <w:rPr>
          <w:sz w:val="24"/>
          <w:szCs w:val="24"/>
        </w:rPr>
        <w:t>д</w:t>
      </w:r>
      <w:r>
        <w:rPr>
          <w:sz w:val="24"/>
          <w:szCs w:val="24"/>
        </w:rPr>
        <w:t>/</w:t>
      </w:r>
      <w:r w:rsidR="00A465BC">
        <w:rPr>
          <w:sz w:val="24"/>
          <w:szCs w:val="24"/>
        </w:rPr>
        <w:t>с</w:t>
      </w:r>
      <w:r>
        <w:rPr>
          <w:sz w:val="24"/>
          <w:szCs w:val="24"/>
        </w:rPr>
        <w:t xml:space="preserve"> № </w:t>
      </w:r>
      <w:r w:rsidR="00A465BC">
        <w:rPr>
          <w:sz w:val="24"/>
          <w:szCs w:val="24"/>
        </w:rPr>
        <w:t>18</w:t>
      </w:r>
      <w:r>
        <w:rPr>
          <w:sz w:val="24"/>
          <w:szCs w:val="24"/>
        </w:rPr>
        <w:t>.</w:t>
      </w:r>
    </w:p>
    <w:p w:rsidR="00757ACB" w:rsidRDefault="00984161" w:rsidP="00757A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2022-2023</w:t>
      </w:r>
      <w:r w:rsidR="00CB25CE" w:rsidRPr="00CB25CE">
        <w:rPr>
          <w:sz w:val="24"/>
          <w:szCs w:val="24"/>
        </w:rPr>
        <w:t xml:space="preserve"> учебном году</w:t>
      </w:r>
      <w:r w:rsidRPr="00984161">
        <w:t xml:space="preserve"> </w:t>
      </w:r>
      <w:r>
        <w:rPr>
          <w:sz w:val="24"/>
          <w:szCs w:val="24"/>
        </w:rPr>
        <w:t>участникам ассоциации</w:t>
      </w:r>
      <w:r w:rsidRPr="00984161">
        <w:rPr>
          <w:sz w:val="24"/>
          <w:szCs w:val="24"/>
        </w:rPr>
        <w:t xml:space="preserve"> «Зебра - зеленое образование Красноярского края</w:t>
      </w:r>
      <w:r>
        <w:rPr>
          <w:sz w:val="24"/>
          <w:szCs w:val="24"/>
        </w:rPr>
        <w:t xml:space="preserve">» </w:t>
      </w:r>
      <w:r w:rsidR="00CB25CE" w:rsidRPr="00CB25CE">
        <w:rPr>
          <w:sz w:val="24"/>
          <w:szCs w:val="24"/>
        </w:rPr>
        <w:t xml:space="preserve"> </w:t>
      </w:r>
      <w:r>
        <w:rPr>
          <w:sz w:val="24"/>
          <w:szCs w:val="24"/>
        </w:rPr>
        <w:t>детским садам</w:t>
      </w:r>
      <w:r w:rsidR="00CB25CE" w:rsidRPr="00CB25CE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9 и </w:t>
      </w:r>
      <w:r w:rsidR="00CB25CE" w:rsidRPr="00CB25CE">
        <w:rPr>
          <w:sz w:val="24"/>
          <w:szCs w:val="24"/>
        </w:rPr>
        <w:t xml:space="preserve">18 </w:t>
      </w:r>
      <w:r>
        <w:rPr>
          <w:sz w:val="24"/>
          <w:szCs w:val="24"/>
        </w:rPr>
        <w:t>автоматически продлен</w:t>
      </w:r>
      <w:r w:rsidR="00CB25CE" w:rsidRPr="00CB25CE">
        <w:rPr>
          <w:sz w:val="24"/>
          <w:szCs w:val="24"/>
        </w:rPr>
        <w:t xml:space="preserve"> статус «Зеленая школа» </w:t>
      </w:r>
      <w:r>
        <w:rPr>
          <w:sz w:val="24"/>
          <w:szCs w:val="24"/>
        </w:rPr>
        <w:t xml:space="preserve">1 ступени; впервые присвоен статус </w:t>
      </w:r>
      <w:r w:rsidRPr="00984161">
        <w:rPr>
          <w:sz w:val="24"/>
          <w:szCs w:val="24"/>
        </w:rPr>
        <w:t>«Зеленая школа» 1 ступени</w:t>
      </w:r>
      <w:r>
        <w:rPr>
          <w:sz w:val="24"/>
          <w:szCs w:val="24"/>
        </w:rPr>
        <w:t xml:space="preserve"> детскому саду № 13. </w:t>
      </w:r>
      <w:r w:rsidRPr="00984161">
        <w:rPr>
          <w:sz w:val="24"/>
          <w:szCs w:val="24"/>
        </w:rPr>
        <w:t>Дети под руководством воспитателей занимаются посадкой деревьев, сбором батареек и крышечек (акция «Добрые крышечки), озеленением участков и групп, организацией «Огорода на подоконнике», экспериментальной деятельностью и т.д.</w:t>
      </w:r>
      <w:r>
        <w:rPr>
          <w:sz w:val="24"/>
          <w:szCs w:val="24"/>
        </w:rPr>
        <w:t xml:space="preserve"> </w:t>
      </w:r>
    </w:p>
    <w:p w:rsidR="0076346A" w:rsidRDefault="0076346A" w:rsidP="00757A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декабре 2022 года Суровая Л.В. стала победителем муниципального конкурса «Общественное признание» в номинации «Человек года в области образования», а МБДОУ д/с № 10 в номинации «Лучший проект года»</w:t>
      </w:r>
    </w:p>
    <w:p w:rsidR="0076346A" w:rsidRDefault="0076346A" w:rsidP="0076346A">
      <w:pPr>
        <w:overflowPunct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детские сады участвуют в проекте «Поддержка семей, имеющих детей», </w:t>
      </w:r>
      <w:r>
        <w:t xml:space="preserve"> </w:t>
      </w:r>
      <w:r>
        <w:rPr>
          <w:sz w:val="24"/>
          <w:szCs w:val="24"/>
        </w:rPr>
        <w:t>во всех функционируют консультационные пункты «В детский сад – без слёз!». Только за 2 квартала 2022 года 186 родителей обратился за психологической, методической и консультационной помощью.</w:t>
      </w:r>
    </w:p>
    <w:p w:rsidR="0076346A" w:rsidRDefault="00757ACB" w:rsidP="0076346A">
      <w:pPr>
        <w:overflowPunct/>
        <w:autoSpaceDE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 1140 детей от трех до семи лет 100 % (1140</w:t>
      </w:r>
      <w:r w:rsidR="0076346A">
        <w:rPr>
          <w:sz w:val="24"/>
          <w:szCs w:val="24"/>
        </w:rPr>
        <w:t xml:space="preserve"> детей) посещают детские сады, где подготовка к школе осуществляется по вариативным программам дошкольного образования. </w:t>
      </w:r>
    </w:p>
    <w:p w:rsidR="0076346A" w:rsidRDefault="0076346A" w:rsidP="007634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Общая удовлетворенность родителей предоставляемыми образова</w:t>
      </w:r>
      <w:r w:rsidR="00757ACB">
        <w:rPr>
          <w:sz w:val="24"/>
          <w:szCs w:val="24"/>
        </w:rPr>
        <w:t xml:space="preserve">тельными услугами составляет 95 </w:t>
      </w:r>
      <w:r>
        <w:rPr>
          <w:sz w:val="24"/>
          <w:szCs w:val="24"/>
        </w:rPr>
        <w:t>%.</w:t>
      </w:r>
    </w:p>
    <w:p w:rsidR="0076346A" w:rsidRDefault="0076346A" w:rsidP="0076346A">
      <w:pPr>
        <w:jc w:val="both"/>
        <w:rPr>
          <w:sz w:val="24"/>
          <w:szCs w:val="24"/>
        </w:rPr>
      </w:pPr>
    </w:p>
    <w:p w:rsidR="0076346A" w:rsidRDefault="001F4523" w:rsidP="007634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2022-2023</w:t>
      </w:r>
      <w:r w:rsidR="0076346A">
        <w:rPr>
          <w:sz w:val="24"/>
          <w:szCs w:val="24"/>
        </w:rPr>
        <w:t xml:space="preserve"> уч. году курсовую подготовку повышения квалификац</w:t>
      </w:r>
      <w:r w:rsidR="00757ACB">
        <w:rPr>
          <w:sz w:val="24"/>
          <w:szCs w:val="24"/>
        </w:rPr>
        <w:t>ии по реализации ФГОС прошли 75 воспитателей и специалиста ДОУ . 8</w:t>
      </w:r>
      <w:r w:rsidR="0076346A">
        <w:rPr>
          <w:sz w:val="24"/>
          <w:szCs w:val="24"/>
        </w:rPr>
        <w:t xml:space="preserve"> педагогов обучаются в ВУЗах.</w:t>
      </w:r>
    </w:p>
    <w:p w:rsidR="006E4532" w:rsidRDefault="00757ACB" w:rsidP="001E15A7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="0076346A">
        <w:rPr>
          <w:sz w:val="24"/>
          <w:szCs w:val="24"/>
        </w:rPr>
        <w:t>остояние материально – технической базы в дошкольных</w:t>
      </w:r>
      <w:r>
        <w:rPr>
          <w:sz w:val="24"/>
          <w:szCs w:val="24"/>
        </w:rPr>
        <w:t xml:space="preserve"> образовательных учреждениях: 10 ДОУ оснащ</w:t>
      </w:r>
      <w:r w:rsidR="001E15A7">
        <w:rPr>
          <w:sz w:val="24"/>
          <w:szCs w:val="24"/>
        </w:rPr>
        <w:t>ены 100 компьютерами, 22</w:t>
      </w:r>
      <w:r w:rsidR="0076346A">
        <w:rPr>
          <w:sz w:val="24"/>
          <w:szCs w:val="24"/>
        </w:rPr>
        <w:t xml:space="preserve"> видеопроекторами, 53 МФУ, 28 принтерами, 3 сканерами, 7 фотоаппаратами.</w:t>
      </w:r>
      <w:proofErr w:type="gramEnd"/>
      <w:r w:rsidR="0076346A">
        <w:rPr>
          <w:sz w:val="24"/>
          <w:szCs w:val="24"/>
        </w:rPr>
        <w:t xml:space="preserve"> Но, к сожалению, это недостаточно для осуществления качественного дошкольного образования: только в детских садах № 12 и 17</w:t>
      </w:r>
      <w:r w:rsidR="0076346A">
        <w:rPr>
          <w:b/>
          <w:sz w:val="24"/>
          <w:szCs w:val="24"/>
        </w:rPr>
        <w:t xml:space="preserve"> приобретены интерактивные доски. Необходимо наличие современных гаджетов во всех дошкольных образовательных организациях.</w:t>
      </w:r>
      <w:r w:rsidR="001E15A7">
        <w:rPr>
          <w:b/>
          <w:sz w:val="24"/>
          <w:szCs w:val="24"/>
        </w:rPr>
        <w:t xml:space="preserve"> </w:t>
      </w:r>
      <w:r w:rsidR="0076346A">
        <w:rPr>
          <w:sz w:val="24"/>
          <w:szCs w:val="24"/>
        </w:rPr>
        <w:t>Все детские сады имеют подключение к информационной сети Интернет (83 компьютера). У каждого дошкольного образовательного учреждения функционирует собственный сайт. 87,5 % работников ДОУ уверенно и  регулярно используют И</w:t>
      </w:r>
      <w:proofErr w:type="gramStart"/>
      <w:r w:rsidR="0076346A">
        <w:rPr>
          <w:sz w:val="24"/>
          <w:szCs w:val="24"/>
        </w:rPr>
        <w:t>КТ в св</w:t>
      </w:r>
      <w:proofErr w:type="gramEnd"/>
      <w:r w:rsidR="0076346A">
        <w:rPr>
          <w:sz w:val="24"/>
          <w:szCs w:val="24"/>
        </w:rPr>
        <w:t>оей профессио</w:t>
      </w:r>
      <w:r w:rsidR="001E15A7">
        <w:rPr>
          <w:sz w:val="24"/>
          <w:szCs w:val="24"/>
        </w:rPr>
        <w:t>нальной деятельности, но лишь 62,8</w:t>
      </w:r>
      <w:r w:rsidR="0076346A">
        <w:rPr>
          <w:sz w:val="24"/>
          <w:szCs w:val="24"/>
        </w:rPr>
        <w:t xml:space="preserve"> % педагогов имеют свои персональные странички на сайтах</w:t>
      </w:r>
      <w:r w:rsidR="001F4523">
        <w:rPr>
          <w:sz w:val="24"/>
          <w:szCs w:val="24"/>
        </w:rPr>
        <w:t>.</w:t>
      </w:r>
    </w:p>
    <w:p w:rsidR="001F4523" w:rsidRDefault="001F4523" w:rsidP="001E15A7">
      <w:pPr>
        <w:ind w:firstLine="708"/>
        <w:jc w:val="both"/>
        <w:rPr>
          <w:sz w:val="24"/>
          <w:szCs w:val="24"/>
        </w:rPr>
      </w:pPr>
    </w:p>
    <w:p w:rsidR="001F4523" w:rsidRDefault="001F4523" w:rsidP="001F4523">
      <w:pPr>
        <w:ind w:left="-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КАДРОВАЯ ПОЛИТИКА</w:t>
      </w:r>
    </w:p>
    <w:p w:rsidR="001F4523" w:rsidRDefault="007E097F" w:rsidP="001F45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ДОУ работает 445 сотрудников: 198</w:t>
      </w:r>
      <w:r w:rsidR="001F4523">
        <w:rPr>
          <w:sz w:val="24"/>
          <w:szCs w:val="24"/>
        </w:rPr>
        <w:t xml:space="preserve"> - административный и пе</w:t>
      </w:r>
      <w:r>
        <w:rPr>
          <w:sz w:val="24"/>
          <w:szCs w:val="24"/>
        </w:rPr>
        <w:t>дагогический персонал, из них 10</w:t>
      </w:r>
      <w:r w:rsidR="001F4523">
        <w:rPr>
          <w:sz w:val="24"/>
          <w:szCs w:val="24"/>
        </w:rPr>
        <w:t xml:space="preserve"> заведующих,</w:t>
      </w:r>
      <w:r>
        <w:rPr>
          <w:sz w:val="24"/>
          <w:szCs w:val="24"/>
        </w:rPr>
        <w:t xml:space="preserve"> 15 заместителей заведующих, 132 воспитателя, в том числе 2 старших воспитателя, 39</w:t>
      </w:r>
      <w:r w:rsidR="001F4523">
        <w:rPr>
          <w:sz w:val="24"/>
          <w:szCs w:val="24"/>
        </w:rPr>
        <w:t xml:space="preserve"> специалистов узкой направленности. </w:t>
      </w:r>
    </w:p>
    <w:p w:rsidR="001F4523" w:rsidRDefault="001F4523" w:rsidP="001F4523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Вызывает особую тревогу кадровое обеспечение дошкольного образования.</w:t>
      </w:r>
    </w:p>
    <w:p w:rsidR="001F4523" w:rsidRDefault="001F4523" w:rsidP="001F4523">
      <w:pPr>
        <w:jc w:val="both"/>
        <w:rPr>
          <w:sz w:val="24"/>
          <w:szCs w:val="24"/>
        </w:rPr>
      </w:pPr>
      <w:r>
        <w:rPr>
          <w:sz w:val="24"/>
          <w:szCs w:val="24"/>
        </w:rPr>
        <w:t>причины, такие как:</w:t>
      </w:r>
    </w:p>
    <w:p w:rsidR="001F4523" w:rsidRDefault="007E097F" w:rsidP="001F4523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«старение» кадров в ДОУ: 25</w:t>
      </w:r>
      <w:r w:rsidR="001F4523">
        <w:rPr>
          <w:sz w:val="24"/>
          <w:szCs w:val="24"/>
        </w:rPr>
        <w:t xml:space="preserve"> челов</w:t>
      </w:r>
      <w:r>
        <w:rPr>
          <w:sz w:val="24"/>
          <w:szCs w:val="24"/>
        </w:rPr>
        <w:t>ек – пенсионеры по возрасту и 13</w:t>
      </w:r>
      <w:r w:rsidR="001F4523">
        <w:rPr>
          <w:sz w:val="24"/>
          <w:szCs w:val="24"/>
        </w:rPr>
        <w:t xml:space="preserve"> – пенсионеры по «стажу»;</w:t>
      </w:r>
    </w:p>
    <w:p w:rsidR="001F4523" w:rsidRDefault="007E097F" w:rsidP="001F4523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1F4523">
        <w:rPr>
          <w:sz w:val="24"/>
          <w:szCs w:val="24"/>
        </w:rPr>
        <w:t xml:space="preserve"> человека – молодые специалисты в системе дошкольного образования, но недостаточный уровень квалификации и профессионального образования;</w:t>
      </w:r>
    </w:p>
    <w:p w:rsidR="001F4523" w:rsidRDefault="001F4523" w:rsidP="001F4523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недостаточное количество узких специалистов (учителей-логопедов, педагогов-психологов, инструкторов по физическому воспитанию, музыкальных руководителей).</w:t>
      </w:r>
    </w:p>
    <w:p w:rsidR="001F4523" w:rsidRDefault="001F4523" w:rsidP="001F452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Образовательный уровень педагогических работников ДОУ </w:t>
      </w:r>
      <w:r w:rsidR="007E097F">
        <w:rPr>
          <w:sz w:val="24"/>
          <w:szCs w:val="24"/>
        </w:rPr>
        <w:t>недостаточно высок, только 49,7</w:t>
      </w:r>
      <w:r>
        <w:rPr>
          <w:sz w:val="24"/>
          <w:szCs w:val="24"/>
        </w:rPr>
        <w:t>% педагогических работников имеют высшее образование, но тенденция роста получения высшего образования наблюдается.</w:t>
      </w:r>
    </w:p>
    <w:tbl>
      <w:tblPr>
        <w:tblStyle w:val="a5"/>
        <w:tblpPr w:leftFromText="180" w:rightFromText="180" w:vertAnchor="text" w:horzAnchor="margin" w:tblpY="188"/>
        <w:tblW w:w="0" w:type="auto"/>
        <w:tblLook w:val="01E0" w:firstRow="1" w:lastRow="1" w:firstColumn="1" w:lastColumn="1" w:noHBand="0" w:noVBand="0"/>
      </w:tblPr>
      <w:tblGrid>
        <w:gridCol w:w="1727"/>
        <w:gridCol w:w="1786"/>
        <w:gridCol w:w="1807"/>
        <w:gridCol w:w="2478"/>
      </w:tblGrid>
      <w:tr w:rsidR="001F4523" w:rsidTr="00765B78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работников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 образование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Среднее профессиональное</w:t>
            </w:r>
          </w:p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4523" w:rsidTr="00765B78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</w:tr>
      <w:tr w:rsidR="001F4523" w:rsidTr="00765B78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</w:tr>
      <w:tr w:rsidR="007E097F" w:rsidTr="00765B78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F" w:rsidRDefault="007E097F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2022-2023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F" w:rsidRDefault="007E097F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F" w:rsidRDefault="007E097F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F" w:rsidRDefault="007E097F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</w:tr>
    </w:tbl>
    <w:p w:rsidR="001F4523" w:rsidRDefault="001F4523" w:rsidP="001F4523">
      <w:pPr>
        <w:jc w:val="both"/>
        <w:rPr>
          <w:b/>
          <w:sz w:val="24"/>
          <w:szCs w:val="24"/>
        </w:rPr>
      </w:pPr>
    </w:p>
    <w:p w:rsidR="001F4523" w:rsidRDefault="001F4523" w:rsidP="001F4523">
      <w:pPr>
        <w:jc w:val="both"/>
        <w:rPr>
          <w:sz w:val="24"/>
          <w:szCs w:val="24"/>
        </w:rPr>
      </w:pPr>
    </w:p>
    <w:p w:rsidR="001F4523" w:rsidRDefault="001F4523" w:rsidP="001F4523">
      <w:pPr>
        <w:jc w:val="both"/>
        <w:rPr>
          <w:sz w:val="24"/>
          <w:szCs w:val="24"/>
        </w:rPr>
      </w:pPr>
    </w:p>
    <w:p w:rsidR="001F4523" w:rsidRDefault="001F4523" w:rsidP="001F4523">
      <w:pPr>
        <w:jc w:val="both"/>
        <w:rPr>
          <w:sz w:val="24"/>
          <w:szCs w:val="24"/>
        </w:rPr>
      </w:pPr>
    </w:p>
    <w:p w:rsidR="001F4523" w:rsidRDefault="001F4523" w:rsidP="001F4523">
      <w:pPr>
        <w:jc w:val="both"/>
        <w:rPr>
          <w:sz w:val="24"/>
          <w:szCs w:val="24"/>
        </w:rPr>
      </w:pPr>
    </w:p>
    <w:p w:rsidR="001F4523" w:rsidRDefault="001F4523" w:rsidP="001F4523">
      <w:pPr>
        <w:jc w:val="both"/>
        <w:rPr>
          <w:sz w:val="24"/>
          <w:szCs w:val="24"/>
        </w:rPr>
      </w:pPr>
    </w:p>
    <w:p w:rsidR="001F4523" w:rsidRDefault="001F4523" w:rsidP="001F4523">
      <w:pPr>
        <w:jc w:val="both"/>
        <w:rPr>
          <w:sz w:val="24"/>
          <w:szCs w:val="24"/>
        </w:rPr>
      </w:pPr>
    </w:p>
    <w:p w:rsidR="001F4523" w:rsidRDefault="001F4523" w:rsidP="001F4523">
      <w:pPr>
        <w:jc w:val="both"/>
        <w:rPr>
          <w:sz w:val="24"/>
          <w:szCs w:val="24"/>
        </w:rPr>
      </w:pPr>
    </w:p>
    <w:p w:rsidR="001F4523" w:rsidRDefault="007E097F" w:rsidP="001F4523">
      <w:pPr>
        <w:jc w:val="both"/>
        <w:rPr>
          <w:sz w:val="24"/>
          <w:szCs w:val="24"/>
        </w:rPr>
      </w:pPr>
      <w:r>
        <w:rPr>
          <w:sz w:val="24"/>
          <w:szCs w:val="24"/>
        </w:rPr>
        <w:t>В 2022-2023</w:t>
      </w:r>
      <w:r w:rsidR="001F4523">
        <w:rPr>
          <w:sz w:val="24"/>
          <w:szCs w:val="24"/>
        </w:rPr>
        <w:t xml:space="preserve"> </w:t>
      </w:r>
      <w:r>
        <w:rPr>
          <w:sz w:val="24"/>
          <w:szCs w:val="24"/>
        </w:rPr>
        <w:t>уч. г 8</w:t>
      </w:r>
      <w:r w:rsidR="001F4523">
        <w:rPr>
          <w:sz w:val="24"/>
          <w:szCs w:val="24"/>
        </w:rPr>
        <w:t xml:space="preserve"> педагогов обучаются в ВУЗах</w:t>
      </w:r>
      <w:r w:rsidR="00405F4C">
        <w:rPr>
          <w:sz w:val="24"/>
          <w:szCs w:val="24"/>
        </w:rPr>
        <w:t>.</w:t>
      </w:r>
    </w:p>
    <w:p w:rsidR="001F4523" w:rsidRDefault="001F4523" w:rsidP="001F4523">
      <w:pPr>
        <w:jc w:val="both"/>
        <w:rPr>
          <w:sz w:val="24"/>
          <w:szCs w:val="24"/>
        </w:rPr>
      </w:pPr>
    </w:p>
    <w:p w:rsidR="001F4523" w:rsidRDefault="001F4523" w:rsidP="001F452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Вырос уровень квалификации п</w:t>
      </w:r>
      <w:r w:rsidR="007E097F">
        <w:rPr>
          <w:sz w:val="24"/>
          <w:szCs w:val="24"/>
        </w:rPr>
        <w:t>едагогического персонала: из 173</w:t>
      </w:r>
      <w:r w:rsidR="00405F4C">
        <w:rPr>
          <w:sz w:val="24"/>
          <w:szCs w:val="24"/>
        </w:rPr>
        <w:t xml:space="preserve"> человек 44</w:t>
      </w:r>
      <w:r>
        <w:rPr>
          <w:sz w:val="24"/>
          <w:szCs w:val="24"/>
        </w:rPr>
        <w:t xml:space="preserve"> имеют высшу</w:t>
      </w:r>
      <w:r w:rsidR="00405F4C">
        <w:rPr>
          <w:sz w:val="24"/>
          <w:szCs w:val="24"/>
        </w:rPr>
        <w:t xml:space="preserve">ю квалификационную категорию, 72 – первую. В 2022-2023 </w:t>
      </w:r>
      <w:r>
        <w:rPr>
          <w:sz w:val="24"/>
          <w:szCs w:val="24"/>
        </w:rPr>
        <w:t>уч. г. г. на высшую квалификаци</w:t>
      </w:r>
      <w:r w:rsidR="00405F4C">
        <w:rPr>
          <w:sz w:val="24"/>
          <w:szCs w:val="24"/>
        </w:rPr>
        <w:t>онную категорию аттестовано – 10</w:t>
      </w:r>
      <w:r>
        <w:rPr>
          <w:sz w:val="24"/>
          <w:szCs w:val="24"/>
        </w:rPr>
        <w:t xml:space="preserve"> чел., на первую – </w:t>
      </w:r>
      <w:r w:rsidR="00405F4C">
        <w:rPr>
          <w:sz w:val="24"/>
          <w:szCs w:val="24"/>
        </w:rPr>
        <w:t>18. План аттестации на 2023-2024</w:t>
      </w:r>
      <w:r>
        <w:rPr>
          <w:sz w:val="24"/>
          <w:szCs w:val="24"/>
        </w:rPr>
        <w:t xml:space="preserve"> уч. г. г.: на высшую квалификац</w:t>
      </w:r>
      <w:r w:rsidR="00405F4C">
        <w:rPr>
          <w:sz w:val="24"/>
          <w:szCs w:val="24"/>
        </w:rPr>
        <w:t>ионную категорию аттестовать – 11 чел., на первую – 15</w:t>
      </w:r>
      <w:r>
        <w:rPr>
          <w:sz w:val="24"/>
          <w:szCs w:val="24"/>
        </w:rPr>
        <w:t>.</w:t>
      </w:r>
    </w:p>
    <w:p w:rsidR="001F4523" w:rsidRDefault="00405F4C" w:rsidP="001F452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="001F4523">
        <w:rPr>
          <w:sz w:val="24"/>
          <w:szCs w:val="24"/>
        </w:rPr>
        <w:t xml:space="preserve"> сотрудника ДОУ </w:t>
      </w:r>
      <w:proofErr w:type="gramStart"/>
      <w:r w:rsidR="001F4523">
        <w:rPr>
          <w:sz w:val="24"/>
          <w:szCs w:val="24"/>
        </w:rPr>
        <w:t>отмечены</w:t>
      </w:r>
      <w:proofErr w:type="gramEnd"/>
      <w:r w:rsidR="001F4523">
        <w:rPr>
          <w:sz w:val="24"/>
          <w:szCs w:val="24"/>
        </w:rPr>
        <w:t xml:space="preserve"> наградами различного уровня: ведомственными и краевыми.</w:t>
      </w:r>
    </w:p>
    <w:p w:rsidR="001F4523" w:rsidRDefault="001F4523" w:rsidP="001F452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системе дошкольного образования трудятся педагоги, которым присвоено звание «Заслуженный педагог Красноярского края» (</w:t>
      </w:r>
      <w:proofErr w:type="spellStart"/>
      <w:r>
        <w:rPr>
          <w:sz w:val="24"/>
          <w:szCs w:val="24"/>
        </w:rPr>
        <w:t>Гаргаполова</w:t>
      </w:r>
      <w:proofErr w:type="spellEnd"/>
      <w:r>
        <w:rPr>
          <w:sz w:val="24"/>
          <w:szCs w:val="24"/>
        </w:rPr>
        <w:t xml:space="preserve"> Галина Федоровна, воспитатель </w:t>
      </w:r>
      <w:r>
        <w:rPr>
          <w:sz w:val="24"/>
          <w:szCs w:val="24"/>
        </w:rPr>
        <w:lastRenderedPageBreak/>
        <w:t xml:space="preserve">МБДОУ д/с № 18; </w:t>
      </w:r>
      <w:proofErr w:type="spellStart"/>
      <w:r>
        <w:rPr>
          <w:sz w:val="24"/>
          <w:szCs w:val="24"/>
        </w:rPr>
        <w:t>Желудкова</w:t>
      </w:r>
      <w:proofErr w:type="spellEnd"/>
      <w:r>
        <w:rPr>
          <w:sz w:val="24"/>
          <w:szCs w:val="24"/>
        </w:rPr>
        <w:t xml:space="preserve"> Галина Владимировна, воспитатель МБДОУ д/с № 10; </w:t>
      </w:r>
      <w:proofErr w:type="spellStart"/>
      <w:r>
        <w:rPr>
          <w:sz w:val="24"/>
          <w:szCs w:val="24"/>
        </w:rPr>
        <w:t>Ехалова</w:t>
      </w:r>
      <w:proofErr w:type="spellEnd"/>
      <w:r>
        <w:rPr>
          <w:sz w:val="24"/>
          <w:szCs w:val="24"/>
        </w:rPr>
        <w:t xml:space="preserve"> Елена Михайловна, заведующий МАДОУ д/с № 17</w:t>
      </w:r>
      <w:r w:rsidR="00405F4C">
        <w:rPr>
          <w:sz w:val="24"/>
          <w:szCs w:val="24"/>
        </w:rPr>
        <w:t>, Лопатина Ирина Викторовна, МБДОУ д/с № 18</w:t>
      </w:r>
      <w:r>
        <w:rPr>
          <w:sz w:val="24"/>
          <w:szCs w:val="24"/>
        </w:rPr>
        <w:t>).</w:t>
      </w:r>
    </w:p>
    <w:p w:rsidR="001F4523" w:rsidRDefault="001F4523" w:rsidP="001F4523">
      <w:pPr>
        <w:ind w:firstLine="426"/>
        <w:jc w:val="both"/>
        <w:rPr>
          <w:sz w:val="24"/>
          <w:szCs w:val="24"/>
        </w:rPr>
      </w:pPr>
    </w:p>
    <w:p w:rsidR="001F4523" w:rsidRDefault="001F4523" w:rsidP="001F452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Педагогический ст</w:t>
      </w:r>
      <w:r w:rsidR="00405F4C">
        <w:rPr>
          <w:sz w:val="24"/>
          <w:szCs w:val="24"/>
        </w:rPr>
        <w:t>аж у 28,8</w:t>
      </w:r>
      <w:r>
        <w:rPr>
          <w:sz w:val="24"/>
          <w:szCs w:val="24"/>
        </w:rPr>
        <w:t xml:space="preserve"> % сотрудников ДО</w:t>
      </w:r>
      <w:r w:rsidR="00405F4C">
        <w:rPr>
          <w:sz w:val="24"/>
          <w:szCs w:val="24"/>
        </w:rPr>
        <w:t xml:space="preserve">У составляет более 20 лет. 19 </w:t>
      </w:r>
      <w:r>
        <w:rPr>
          <w:sz w:val="24"/>
          <w:szCs w:val="24"/>
        </w:rPr>
        <w:t>% составляют молодые специалисты.</w:t>
      </w:r>
      <w:r>
        <w:t xml:space="preserve"> </w:t>
      </w:r>
      <w:r>
        <w:rPr>
          <w:sz w:val="24"/>
          <w:szCs w:val="24"/>
        </w:rPr>
        <w:t>«Омоложение» кадров – важнейшая задача, которая стоит перед ДОУ.</w:t>
      </w:r>
    </w:p>
    <w:p w:rsidR="001F4523" w:rsidRDefault="001F4523" w:rsidP="001F4523">
      <w:pPr>
        <w:jc w:val="both"/>
        <w:rPr>
          <w:b/>
          <w:sz w:val="24"/>
          <w:szCs w:val="24"/>
        </w:rPr>
      </w:pPr>
    </w:p>
    <w:tbl>
      <w:tblPr>
        <w:tblStyle w:val="a5"/>
        <w:tblW w:w="8115" w:type="dxa"/>
        <w:tblLayout w:type="fixed"/>
        <w:tblLook w:val="01E0" w:firstRow="1" w:lastRow="1" w:firstColumn="1" w:lastColumn="1" w:noHBand="0" w:noVBand="0"/>
      </w:tblPr>
      <w:tblGrid>
        <w:gridCol w:w="1355"/>
        <w:gridCol w:w="3075"/>
        <w:gridCol w:w="1080"/>
        <w:gridCol w:w="1260"/>
        <w:gridCol w:w="1345"/>
      </w:tblGrid>
      <w:tr w:rsidR="001F4523" w:rsidTr="00765B78">
        <w:trPr>
          <w:trHeight w:val="345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педагогов</w:t>
            </w:r>
          </w:p>
          <w:p w:rsidR="001F4523" w:rsidRDefault="001F4523" w:rsidP="00765B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(включая административный персонал)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стажу работы</w:t>
            </w:r>
          </w:p>
        </w:tc>
      </w:tr>
      <w:tr w:rsidR="001F4523" w:rsidTr="00765B78">
        <w:trPr>
          <w:trHeight w:val="375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23" w:rsidRDefault="001F4523" w:rsidP="00765B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23" w:rsidRDefault="001F4523" w:rsidP="00765B78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До </w:t>
            </w:r>
          </w:p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6 до 20 лет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Более 20 лет</w:t>
            </w:r>
          </w:p>
        </w:tc>
      </w:tr>
      <w:tr w:rsidR="001F4523" w:rsidTr="00765B78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</w:tr>
      <w:tr w:rsidR="001F4523" w:rsidTr="00765B78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</w:tr>
      <w:tr w:rsidR="00405F4C" w:rsidTr="00765B78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4C" w:rsidRDefault="00405F4C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2022-2023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4C" w:rsidRDefault="00405F4C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4C" w:rsidRDefault="00405F4C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4C" w:rsidRDefault="002A0608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4C" w:rsidRDefault="002A0608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</w:tr>
    </w:tbl>
    <w:p w:rsidR="001F4523" w:rsidRDefault="001F4523" w:rsidP="001F4523">
      <w:pPr>
        <w:jc w:val="both"/>
        <w:rPr>
          <w:sz w:val="24"/>
          <w:szCs w:val="24"/>
        </w:rPr>
      </w:pPr>
    </w:p>
    <w:p w:rsidR="001F4523" w:rsidRDefault="001F4523" w:rsidP="001F45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все же остается высокий возрастной ценз педагогических работников ДОУ: </w:t>
      </w:r>
    </w:p>
    <w:p w:rsidR="001F4523" w:rsidRDefault="001F4523" w:rsidP="001F4523">
      <w:pPr>
        <w:jc w:val="both"/>
        <w:rPr>
          <w:sz w:val="24"/>
          <w:szCs w:val="24"/>
        </w:rPr>
      </w:pPr>
      <w:r>
        <w:rPr>
          <w:sz w:val="24"/>
          <w:szCs w:val="24"/>
        </w:rPr>
        <w:t>62 % составляют представители «старшего поколения».</w:t>
      </w:r>
    </w:p>
    <w:p w:rsidR="001F4523" w:rsidRDefault="001F4523" w:rsidP="001F4523">
      <w:pPr>
        <w:jc w:val="both"/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Y="92"/>
        <w:tblW w:w="0" w:type="auto"/>
        <w:tblLook w:val="01E0" w:firstRow="1" w:lastRow="1" w:firstColumn="1" w:lastColumn="1" w:noHBand="0" w:noVBand="0"/>
      </w:tblPr>
      <w:tblGrid>
        <w:gridCol w:w="1556"/>
        <w:gridCol w:w="1872"/>
        <w:gridCol w:w="1504"/>
        <w:gridCol w:w="1506"/>
        <w:gridCol w:w="1504"/>
        <w:gridCol w:w="1629"/>
      </w:tblGrid>
      <w:tr w:rsidR="001F4523" w:rsidTr="00765B78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педагогов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30 лет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40 лет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55 лет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Свыше 55 лет</w:t>
            </w:r>
          </w:p>
        </w:tc>
      </w:tr>
      <w:tr w:rsidR="001F4523" w:rsidTr="00765B78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2019-2020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</w:tr>
      <w:tr w:rsidR="001F4523" w:rsidTr="00765B78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</w:tr>
      <w:tr w:rsidR="001F4523" w:rsidTr="00765B78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3" w:rsidRDefault="001F4523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</w:tr>
      <w:tr w:rsidR="002A0608" w:rsidTr="00765B78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08" w:rsidRDefault="002A0608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2022-2023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08" w:rsidRDefault="002A0608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08" w:rsidRDefault="002A0608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08" w:rsidRDefault="002A0608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08" w:rsidRDefault="002A0608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08" w:rsidRDefault="002A0608" w:rsidP="00765B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</w:tr>
    </w:tbl>
    <w:p w:rsidR="001F4523" w:rsidRDefault="001F4523" w:rsidP="001F4523">
      <w:pPr>
        <w:jc w:val="both"/>
        <w:rPr>
          <w:sz w:val="24"/>
          <w:szCs w:val="24"/>
        </w:rPr>
      </w:pPr>
    </w:p>
    <w:p w:rsidR="001F4523" w:rsidRDefault="001F4523" w:rsidP="001F4523">
      <w:pPr>
        <w:jc w:val="both"/>
        <w:rPr>
          <w:sz w:val="24"/>
          <w:szCs w:val="24"/>
        </w:rPr>
      </w:pPr>
    </w:p>
    <w:p w:rsidR="001F4523" w:rsidRDefault="002A0608" w:rsidP="001F45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 на 2023 – 2024</w:t>
      </w:r>
      <w:r w:rsidR="001F4523">
        <w:rPr>
          <w:b/>
          <w:sz w:val="24"/>
          <w:szCs w:val="24"/>
        </w:rPr>
        <w:t xml:space="preserve"> учебный год</w:t>
      </w:r>
    </w:p>
    <w:p w:rsidR="001F4523" w:rsidRPr="002A0608" w:rsidRDefault="002A0608" w:rsidP="002A0608">
      <w:pPr>
        <w:jc w:val="both"/>
        <w:rPr>
          <w:sz w:val="24"/>
          <w:szCs w:val="24"/>
        </w:rPr>
      </w:pPr>
      <w:r w:rsidRPr="002A0608">
        <w:rPr>
          <w:sz w:val="24"/>
          <w:szCs w:val="24"/>
        </w:rPr>
        <w:t>1. Обеспечить</w:t>
      </w:r>
      <w:r>
        <w:rPr>
          <w:sz w:val="24"/>
          <w:szCs w:val="24"/>
        </w:rPr>
        <w:t xml:space="preserve"> реализацию </w:t>
      </w:r>
      <w:r w:rsidRPr="002A0608">
        <w:rPr>
          <w:sz w:val="24"/>
          <w:szCs w:val="24"/>
        </w:rPr>
        <w:t>федеральной образовательной программы дошкольного образования</w:t>
      </w:r>
      <w:r>
        <w:rPr>
          <w:sz w:val="24"/>
          <w:szCs w:val="24"/>
        </w:rPr>
        <w:t>,</w:t>
      </w:r>
      <w:bookmarkStart w:id="0" w:name="_GoBack"/>
      <w:bookmarkEnd w:id="0"/>
      <w:r w:rsidR="001F4523" w:rsidRPr="00FE317E">
        <w:rPr>
          <w:rFonts w:eastAsiaTheme="minorHAnsi"/>
          <w:sz w:val="24"/>
          <w:szCs w:val="24"/>
          <w:lang w:eastAsia="en-US"/>
        </w:rPr>
        <w:t xml:space="preserve"> повышение качества основных образовательных программ дошкольного образования за счет приведения их в соответствие с требованиями МКДО. </w:t>
      </w:r>
    </w:p>
    <w:p w:rsidR="001F4523" w:rsidRPr="00FE317E" w:rsidRDefault="001F4523" w:rsidP="001F4523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FE317E">
        <w:rPr>
          <w:rFonts w:eastAsiaTheme="minorHAnsi"/>
          <w:sz w:val="24"/>
          <w:szCs w:val="24"/>
          <w:lang w:eastAsia="en-US"/>
        </w:rPr>
        <w:t xml:space="preserve">. Обеспечить создание условий для совершенствования компетенций педагогов в области цифровых технологий с целью повышения уровня организации продуктивных коммуникаций дошкольников (образовательные события) в онлайн формате. </w:t>
      </w:r>
    </w:p>
    <w:p w:rsidR="001F4523" w:rsidRPr="00FE317E" w:rsidRDefault="001F4523" w:rsidP="001F4523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FE317E">
        <w:rPr>
          <w:rFonts w:eastAsiaTheme="minorHAnsi"/>
          <w:sz w:val="24"/>
          <w:szCs w:val="24"/>
          <w:lang w:eastAsia="en-US"/>
        </w:rPr>
        <w:t xml:space="preserve">. Обеспечить рост профессионального мастерства педагогических и управленческих кадров. </w:t>
      </w:r>
    </w:p>
    <w:p w:rsidR="001F4523" w:rsidRPr="00FE317E" w:rsidRDefault="001F4523" w:rsidP="001F4523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FE317E">
        <w:rPr>
          <w:rFonts w:eastAsiaTheme="minorHAnsi"/>
          <w:sz w:val="24"/>
          <w:szCs w:val="24"/>
          <w:lang w:eastAsia="en-US"/>
        </w:rPr>
        <w:t xml:space="preserve">. Продолжить реализацию муниципальных сетевых проектов как эффективных форм взаимодействия педагогического сообщества ДОУ муниципалитета в направлении развития самодеятельной игры и познавательно-исследовательских способностей дошкольников. </w:t>
      </w:r>
    </w:p>
    <w:p w:rsidR="001F4523" w:rsidRPr="00FE317E" w:rsidRDefault="001F4523" w:rsidP="001F4523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Pr="00FE317E">
        <w:rPr>
          <w:rFonts w:eastAsiaTheme="minorHAnsi"/>
          <w:sz w:val="24"/>
          <w:szCs w:val="24"/>
          <w:lang w:eastAsia="en-US"/>
        </w:rPr>
        <w:t xml:space="preserve">. Обеспечить распространение и тиражирование практик, признанных эффективными на муниципальном, краевом и федеральном уровнях, через обновление банка данных инновационного опыта, позволяющего сформировать «профиль эффективных практик муниципалитета». </w:t>
      </w:r>
    </w:p>
    <w:p w:rsidR="001F4523" w:rsidRPr="00FE317E" w:rsidRDefault="001F4523" w:rsidP="001F4523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Pr="00FE317E">
        <w:rPr>
          <w:rFonts w:eastAsiaTheme="minorHAnsi"/>
          <w:sz w:val="24"/>
          <w:szCs w:val="24"/>
          <w:lang w:eastAsia="en-US"/>
        </w:rPr>
        <w:t xml:space="preserve">. Содействовать повышению активного участия родителей в образовательной деятельности ДОУ через выстраивание единой системы взаимодействия всех участников образовательных отношений (дети, родители, педагоги, общественность и социальные партнеры), в том числе за счет расширения диапазона цифровых форматов общения. </w:t>
      </w:r>
    </w:p>
    <w:p w:rsidR="001F4523" w:rsidRPr="00FE317E" w:rsidRDefault="001F4523" w:rsidP="001F4523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Pr="00FE317E">
        <w:rPr>
          <w:rFonts w:eastAsiaTheme="minorHAnsi"/>
          <w:sz w:val="24"/>
          <w:szCs w:val="24"/>
          <w:lang w:eastAsia="en-US"/>
        </w:rPr>
        <w:t xml:space="preserve">. Обеспечить совершенствование условий, обеспечивающих здоровье, безопасность и качество услуг по присмотру и уходу. </w:t>
      </w:r>
    </w:p>
    <w:p w:rsidR="001F4523" w:rsidRPr="001E15A7" w:rsidRDefault="001F4523" w:rsidP="001E15A7">
      <w:pPr>
        <w:ind w:firstLine="708"/>
        <w:jc w:val="both"/>
        <w:rPr>
          <w:b/>
          <w:sz w:val="24"/>
          <w:szCs w:val="24"/>
        </w:rPr>
      </w:pPr>
    </w:p>
    <w:sectPr w:rsidR="001F4523" w:rsidRPr="001E15A7" w:rsidSect="00757AC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A60"/>
    <w:multiLevelType w:val="hybridMultilevel"/>
    <w:tmpl w:val="CFC2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7576F"/>
    <w:multiLevelType w:val="hybridMultilevel"/>
    <w:tmpl w:val="9BCC8066"/>
    <w:lvl w:ilvl="0" w:tplc="4E30D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7B694D"/>
    <w:multiLevelType w:val="hybridMultilevel"/>
    <w:tmpl w:val="1826D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46E91"/>
    <w:multiLevelType w:val="hybridMultilevel"/>
    <w:tmpl w:val="003ECC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6A"/>
    <w:rsid w:val="000036F9"/>
    <w:rsid w:val="001E15A7"/>
    <w:rsid w:val="001F4523"/>
    <w:rsid w:val="002A0608"/>
    <w:rsid w:val="003507AF"/>
    <w:rsid w:val="00391C95"/>
    <w:rsid w:val="004010EC"/>
    <w:rsid w:val="00405F4C"/>
    <w:rsid w:val="00563516"/>
    <w:rsid w:val="006E4532"/>
    <w:rsid w:val="00757ACB"/>
    <w:rsid w:val="0076346A"/>
    <w:rsid w:val="007E097F"/>
    <w:rsid w:val="00984161"/>
    <w:rsid w:val="00A465BC"/>
    <w:rsid w:val="00CB25CE"/>
    <w:rsid w:val="00CF1539"/>
    <w:rsid w:val="00DD049C"/>
    <w:rsid w:val="00F06F6E"/>
    <w:rsid w:val="00F6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346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6346A"/>
    <w:pPr>
      <w:ind w:left="720"/>
      <w:contextualSpacing/>
    </w:pPr>
  </w:style>
  <w:style w:type="table" w:styleId="a5">
    <w:name w:val="Table Grid"/>
    <w:basedOn w:val="a1"/>
    <w:rsid w:val="001F45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346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6346A"/>
    <w:pPr>
      <w:ind w:left="720"/>
      <w:contextualSpacing/>
    </w:pPr>
  </w:style>
  <w:style w:type="table" w:styleId="a5">
    <w:name w:val="Table Grid"/>
    <w:basedOn w:val="a1"/>
    <w:rsid w:val="001F45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Отдел</cp:lastModifiedBy>
  <cp:revision>8</cp:revision>
  <dcterms:created xsi:type="dcterms:W3CDTF">2023-08-17T09:37:00Z</dcterms:created>
  <dcterms:modified xsi:type="dcterms:W3CDTF">2023-08-18T07:41:00Z</dcterms:modified>
</cp:coreProperties>
</file>