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12" w:rsidRPr="00387D12" w:rsidRDefault="00107D36" w:rsidP="00387D12">
      <w:pPr>
        <w:ind w:firstLine="709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ПРИЛОЖЕНИЕ №</w:t>
      </w:r>
      <w:bookmarkStart w:id="0" w:name="_GoBack"/>
      <w:bookmarkEnd w:id="0"/>
      <w:r w:rsidR="00387D12" w:rsidRPr="00387D12">
        <w:rPr>
          <w:rFonts w:ascii="Times New Roman" w:hAnsi="Times New Roman" w:cs="Times New Roman"/>
          <w:szCs w:val="20"/>
        </w:rPr>
        <w:t xml:space="preserve"> 1</w:t>
      </w:r>
    </w:p>
    <w:p w:rsidR="00387D12" w:rsidRPr="00387D12" w:rsidRDefault="00387D12" w:rsidP="00387D12">
      <w:pPr>
        <w:ind w:firstLine="709"/>
        <w:jc w:val="right"/>
        <w:rPr>
          <w:rFonts w:ascii="Times New Roman" w:hAnsi="Times New Roman" w:cs="Times New Roman"/>
          <w:szCs w:val="20"/>
        </w:rPr>
      </w:pPr>
      <w:r w:rsidRPr="00387D12">
        <w:rPr>
          <w:rFonts w:ascii="Times New Roman" w:hAnsi="Times New Roman" w:cs="Times New Roman"/>
          <w:szCs w:val="20"/>
        </w:rPr>
        <w:t>к распоряжению №_</w:t>
      </w:r>
      <w:r>
        <w:rPr>
          <w:rFonts w:ascii="Times New Roman" w:hAnsi="Times New Roman" w:cs="Times New Roman"/>
          <w:szCs w:val="20"/>
        </w:rPr>
        <w:t>____</w:t>
      </w:r>
      <w:r w:rsidRPr="00387D12">
        <w:rPr>
          <w:rFonts w:ascii="Times New Roman" w:hAnsi="Times New Roman" w:cs="Times New Roman"/>
          <w:szCs w:val="20"/>
        </w:rPr>
        <w:t>__ от «__</w:t>
      </w:r>
      <w:r>
        <w:rPr>
          <w:rFonts w:ascii="Times New Roman" w:hAnsi="Times New Roman" w:cs="Times New Roman"/>
          <w:szCs w:val="20"/>
        </w:rPr>
        <w:t>_</w:t>
      </w:r>
      <w:r w:rsidRPr="00387D12">
        <w:rPr>
          <w:rFonts w:ascii="Times New Roman" w:hAnsi="Times New Roman" w:cs="Times New Roman"/>
          <w:szCs w:val="20"/>
        </w:rPr>
        <w:t>_»_</w:t>
      </w:r>
      <w:r>
        <w:rPr>
          <w:rFonts w:ascii="Times New Roman" w:hAnsi="Times New Roman" w:cs="Times New Roman"/>
          <w:szCs w:val="20"/>
        </w:rPr>
        <w:t>___</w:t>
      </w:r>
      <w:r w:rsidRPr="00387D12">
        <w:rPr>
          <w:rFonts w:ascii="Times New Roman" w:hAnsi="Times New Roman" w:cs="Times New Roman"/>
          <w:szCs w:val="20"/>
        </w:rPr>
        <w:t xml:space="preserve">_____2019г. </w:t>
      </w:r>
    </w:p>
    <w:p w:rsidR="00387D12" w:rsidRDefault="00387D12" w:rsidP="00387D1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D12" w:rsidRDefault="00387D12" w:rsidP="00387D1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91A" w:rsidRDefault="0070291A" w:rsidP="00D3122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1B0562">
        <w:rPr>
          <w:rFonts w:ascii="Times New Roman" w:hAnsi="Times New Roman" w:cs="Times New Roman"/>
          <w:b/>
          <w:sz w:val="28"/>
          <w:szCs w:val="28"/>
        </w:rPr>
        <w:t>Мод</w:t>
      </w:r>
      <w:r w:rsidRPr="001B0562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B0562">
        <w:rPr>
          <w:rFonts w:ascii="Times New Roman" w:hAnsi="Times New Roman" w:cs="Times New Roman"/>
          <w:b/>
          <w:sz w:val="28"/>
          <w:szCs w:val="28"/>
        </w:rPr>
        <w:t>ль инклюзивного образ</w:t>
      </w:r>
      <w:r w:rsidR="00B90AD1">
        <w:rPr>
          <w:rFonts w:ascii="Times New Roman" w:hAnsi="Times New Roman" w:cs="Times New Roman"/>
          <w:b/>
          <w:sz w:val="28"/>
          <w:szCs w:val="28"/>
        </w:rPr>
        <w:t>ования в условиях муниципальной</w:t>
      </w:r>
      <w:r w:rsidRPr="001B0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D12">
        <w:rPr>
          <w:rFonts w:ascii="Times New Roman" w:hAnsi="Times New Roman" w:cs="Times New Roman"/>
          <w:b/>
          <w:sz w:val="28"/>
          <w:szCs w:val="28"/>
        </w:rPr>
        <w:t>системы</w:t>
      </w:r>
      <w:r w:rsidR="001B0562" w:rsidRPr="001B0562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1B0562">
        <w:rPr>
          <w:rFonts w:ascii="Times New Roman" w:hAnsi="Times New Roman" w:cs="Times New Roman"/>
          <w:b/>
          <w:sz w:val="28"/>
          <w:szCs w:val="28"/>
        </w:rPr>
        <w:t xml:space="preserve"> г. Дивногорска</w:t>
      </w:r>
    </w:p>
    <w:p w:rsidR="0070291A" w:rsidRDefault="0070291A" w:rsidP="007029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562">
        <w:rPr>
          <w:rFonts w:ascii="Times New Roman" w:hAnsi="Times New Roman" w:cs="Times New Roman"/>
          <w:sz w:val="28"/>
          <w:szCs w:val="28"/>
        </w:rPr>
        <w:t>Мод</w:t>
      </w:r>
      <w:r w:rsidRPr="001B056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B0562">
        <w:rPr>
          <w:rFonts w:ascii="Times New Roman" w:hAnsi="Times New Roman" w:cs="Times New Roman"/>
          <w:sz w:val="28"/>
          <w:szCs w:val="28"/>
        </w:rPr>
        <w:t>ль инклюзивного образования в</w:t>
      </w:r>
      <w:r w:rsidR="00B90AD1">
        <w:rPr>
          <w:rFonts w:ascii="Times New Roman" w:hAnsi="Times New Roman" w:cs="Times New Roman"/>
          <w:sz w:val="28"/>
          <w:szCs w:val="28"/>
        </w:rPr>
        <w:t xml:space="preserve"> условиях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сист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D3122B">
        <w:rPr>
          <w:rFonts w:ascii="Times New Roman" w:hAnsi="Times New Roman" w:cs="Times New Roman"/>
          <w:sz w:val="28"/>
          <w:szCs w:val="28"/>
        </w:rPr>
        <w:t xml:space="preserve">образования г. Дивногорска </w:t>
      </w:r>
      <w:r>
        <w:rPr>
          <w:rFonts w:ascii="Times New Roman" w:hAnsi="Times New Roman" w:cs="Times New Roman"/>
          <w:sz w:val="28"/>
          <w:szCs w:val="28"/>
        </w:rPr>
        <w:t>является важным социальным аспектом в развитии муниципалитета в 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лом</w:t>
      </w:r>
      <w:r w:rsidR="00D3122B">
        <w:rPr>
          <w:rFonts w:ascii="Times New Roman" w:hAnsi="Times New Roman" w:cs="Times New Roman"/>
          <w:sz w:val="28"/>
          <w:szCs w:val="28"/>
        </w:rPr>
        <w:t>, а именно</w:t>
      </w:r>
      <w:r>
        <w:rPr>
          <w:rFonts w:ascii="Times New Roman" w:hAnsi="Times New Roman" w:cs="Times New Roman"/>
          <w:sz w:val="28"/>
          <w:szCs w:val="28"/>
        </w:rPr>
        <w:t xml:space="preserve">: соблюдение прав детей с ограниченными возможностями здоровья, построение инклюзивной вертикали в муниципалитете, расширение межведомственного взаимодействия, формирование доступного </w:t>
      </w:r>
      <w:r w:rsidR="0071482B">
        <w:rPr>
          <w:rFonts w:ascii="Times New Roman" w:hAnsi="Times New Roman" w:cs="Times New Roman"/>
          <w:sz w:val="28"/>
          <w:szCs w:val="28"/>
        </w:rPr>
        <w:t>образования для всех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процесса.</w:t>
      </w:r>
    </w:p>
    <w:p w:rsidR="0070291A" w:rsidRDefault="0070291A" w:rsidP="0070291A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Инклюзивное образование в условиях муниципальной образовательной системы г. Дивногорска рассматривается как целостная система, которая разделена на отдельные элементы, связанные структурными отношениями, они и определяют моделируемую единицу. Следовательно, формируемую модель можно охарактеризовать как концептуальную и структурно-функциональную. </w:t>
      </w:r>
      <w:r w:rsidR="00D3122B">
        <w:rPr>
          <w:rFonts w:ascii="Times New Roman" w:eastAsia="Times-Roman" w:hAnsi="Times New Roman" w:cs="Times New Roman"/>
          <w:sz w:val="28"/>
          <w:szCs w:val="28"/>
        </w:rPr>
        <w:t>М</w:t>
      </w:r>
      <w:r>
        <w:rPr>
          <w:rFonts w:ascii="Times New Roman" w:eastAsia="Times-Roman" w:hAnsi="Times New Roman" w:cs="Times New Roman"/>
          <w:sz w:val="28"/>
          <w:szCs w:val="28"/>
        </w:rPr>
        <w:t>одель инклюзивного образования включа</w:t>
      </w:r>
      <w:r w:rsidR="00D3122B">
        <w:rPr>
          <w:rFonts w:ascii="Times New Roman" w:eastAsia="Times-Roman" w:hAnsi="Times New Roman" w:cs="Times New Roman"/>
          <w:sz w:val="28"/>
          <w:szCs w:val="28"/>
        </w:rPr>
        <w:t>ет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в себя структурные компоненты, направления, модули, важные для создания доступной образовательной среды в образовательных учреждениях в условиях муниципальной образовательной системы.</w:t>
      </w:r>
    </w:p>
    <w:p w:rsidR="0070291A" w:rsidRDefault="00B90AD1" w:rsidP="0070291A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Цель модели –</w:t>
      </w:r>
      <w:r w:rsidR="0070291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70291A">
        <w:rPr>
          <w:rFonts w:ascii="Times New Roman" w:hAnsi="Times New Roman" w:cs="Times New Roman"/>
          <w:color w:val="000000"/>
          <w:sz w:val="28"/>
          <w:szCs w:val="28"/>
        </w:rPr>
        <w:t>обеспечение доступного и качественного и образования детям с ограниченными возможностями здоровья с учетом их особых образовательных потребностей в условиях муниципальной системы образования г. Дивногорска</w:t>
      </w:r>
      <w:r w:rsidR="0070291A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70291A" w:rsidRDefault="0070291A" w:rsidP="0070291A">
      <w:pPr>
        <w:pStyle w:val="a3"/>
        <w:widowControl w:val="0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Достижение цели обеспечивается </w:t>
      </w:r>
      <w:r w:rsidR="00D3122B">
        <w:rPr>
          <w:color w:val="000000"/>
          <w:szCs w:val="28"/>
        </w:rPr>
        <w:t>посредством</w:t>
      </w:r>
      <w:r>
        <w:rPr>
          <w:color w:val="000000"/>
          <w:szCs w:val="28"/>
        </w:rPr>
        <w:t xml:space="preserve"> решени</w:t>
      </w:r>
      <w:r w:rsidR="00D3122B"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 следующих задач:1. Обеспечение вариативности предоставления образовательных услуг детям с ОВЗ, условий для их социализации и профессионализации</w:t>
      </w:r>
      <w:r w:rsidR="00D3122B">
        <w:rPr>
          <w:color w:val="000000"/>
          <w:szCs w:val="28"/>
        </w:rPr>
        <w:t>.</w:t>
      </w:r>
    </w:p>
    <w:p w:rsidR="0070291A" w:rsidRDefault="0070291A" w:rsidP="0070291A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 Обеспечение комплексного медико-психолого-педагогического сопровождения детей с ОВЗ в условиях инклюзивного образования</w:t>
      </w:r>
      <w:r w:rsidR="00D3122B">
        <w:rPr>
          <w:szCs w:val="28"/>
        </w:rPr>
        <w:t>.</w:t>
      </w:r>
    </w:p>
    <w:p w:rsidR="0070291A" w:rsidRDefault="0070291A" w:rsidP="0070291A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 Формирование системы методического обеспечения и сопровождения инклюзивного образования;</w:t>
      </w:r>
      <w:r w:rsidR="00D3122B">
        <w:rPr>
          <w:szCs w:val="28"/>
        </w:rPr>
        <w:t xml:space="preserve"> </w:t>
      </w:r>
      <w:r>
        <w:rPr>
          <w:szCs w:val="28"/>
        </w:rPr>
        <w:t xml:space="preserve">совершенствование </w:t>
      </w:r>
      <w:r w:rsidR="00D3122B">
        <w:rPr>
          <w:szCs w:val="28"/>
        </w:rPr>
        <w:t>профессиональной компетентности педагогов и руководителей ОО.</w:t>
      </w:r>
    </w:p>
    <w:p w:rsidR="0070291A" w:rsidRDefault="0070291A" w:rsidP="0070291A">
      <w:pPr>
        <w:pageBreakBefore/>
        <w:spacing w:line="360" w:lineRule="auto"/>
        <w:jc w:val="center"/>
        <w:rPr>
          <w:rFonts w:ascii="Times New Roman" w:eastAsia="Times-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Модель </w:t>
      </w:r>
      <w:r>
        <w:rPr>
          <w:rFonts w:ascii="Times New Roman" w:eastAsia="Times-Roman" w:hAnsi="Times New Roman" w:cs="Times New Roman"/>
          <w:b/>
          <w:sz w:val="24"/>
        </w:rPr>
        <w:t>инклюзивного образования в условиях муниципальной системы образования</w:t>
      </w:r>
      <w:bookmarkStart w:id="1" w:name="_MON_1252866477"/>
      <w:bookmarkStart w:id="2" w:name="_MON_1306094206"/>
      <w:bookmarkStart w:id="3" w:name="_MON_1301761639"/>
      <w:bookmarkStart w:id="4" w:name="_MON_1300986246"/>
      <w:bookmarkStart w:id="5" w:name="_MON_1300985482"/>
      <w:bookmarkStart w:id="6" w:name="_MON_1299963187"/>
      <w:bookmarkStart w:id="7" w:name="_MON_1299962600"/>
      <w:bookmarkStart w:id="8" w:name="_MON_1299962593"/>
      <w:bookmarkStart w:id="9" w:name="_MON_1299962512"/>
      <w:bookmarkStart w:id="10" w:name="_MON_1297507498"/>
      <w:bookmarkStart w:id="11" w:name="_MON_1295514939"/>
      <w:bookmarkStart w:id="12" w:name="_MON_1294239737"/>
      <w:bookmarkStart w:id="13" w:name="_MON_1294239229"/>
      <w:bookmarkStart w:id="14" w:name="_MON_1292596629"/>
      <w:bookmarkStart w:id="15" w:name="_MON_1292594402"/>
      <w:bookmarkStart w:id="16" w:name="_MON_1292594395"/>
      <w:bookmarkStart w:id="17" w:name="_MON_1292593287"/>
      <w:bookmarkStart w:id="18" w:name="_MON_1292430829"/>
      <w:bookmarkStart w:id="19" w:name="_MON_1290181722"/>
      <w:bookmarkStart w:id="20" w:name="_MON_1290179727"/>
      <w:bookmarkStart w:id="21" w:name="_MON_1290179263"/>
      <w:bookmarkStart w:id="22" w:name="_MON_1290178266"/>
      <w:bookmarkStart w:id="23" w:name="_MON_1290103448"/>
      <w:bookmarkStart w:id="24" w:name="_MON_1290103402"/>
      <w:bookmarkStart w:id="25" w:name="_MON_1290103012"/>
      <w:bookmarkStart w:id="26" w:name="_MON_1290102967"/>
      <w:bookmarkStart w:id="27" w:name="_MON_1290102913"/>
      <w:bookmarkStart w:id="28" w:name="_MON_1290102565"/>
      <w:bookmarkStart w:id="29" w:name="_MON_1290102460"/>
      <w:bookmarkStart w:id="30" w:name="_MON_1290102002"/>
      <w:bookmarkStart w:id="31" w:name="_MON_1290101974"/>
      <w:bookmarkStart w:id="32" w:name="_MON_1290101954"/>
      <w:bookmarkStart w:id="33" w:name="_MON_1290101359"/>
      <w:bookmarkStart w:id="34" w:name="_MON_1290101333"/>
      <w:bookmarkStart w:id="35" w:name="_MON_1290101310"/>
      <w:bookmarkStart w:id="36" w:name="_MON_1290101289"/>
      <w:bookmarkStart w:id="37" w:name="_MON_1290101279"/>
      <w:bookmarkStart w:id="38" w:name="_MON_1290100840"/>
      <w:bookmarkStart w:id="39" w:name="_MON_1290100794"/>
      <w:bookmarkStart w:id="40" w:name="_MON_1290100768"/>
      <w:bookmarkStart w:id="41" w:name="_MON_1290100747"/>
      <w:bookmarkStart w:id="42" w:name="_MON_1290100715"/>
      <w:bookmarkStart w:id="43" w:name="_MON_1290099031"/>
      <w:bookmarkStart w:id="44" w:name="_MON_1290098770"/>
      <w:bookmarkStart w:id="45" w:name="_MON_1290098697"/>
      <w:bookmarkStart w:id="46" w:name="_MON_1290098656"/>
      <w:bookmarkStart w:id="47" w:name="_MON_1290098638"/>
      <w:bookmarkStart w:id="48" w:name="_MON_1290098612"/>
      <w:bookmarkStart w:id="49" w:name="_MON_1290096771"/>
      <w:bookmarkStart w:id="50" w:name="_MON_1290096279"/>
      <w:bookmarkStart w:id="51" w:name="_MON_1290095088"/>
      <w:bookmarkStart w:id="52" w:name="_MON_1290093169"/>
      <w:bookmarkStart w:id="53" w:name="_MON_1289563774"/>
      <w:bookmarkStart w:id="54" w:name="_MON_1289562934"/>
      <w:bookmarkStart w:id="55" w:name="_MON_1289562799"/>
      <w:bookmarkStart w:id="56" w:name="_MON_1284230696"/>
      <w:bookmarkStart w:id="57" w:name="_MON_1284226791"/>
      <w:bookmarkStart w:id="58" w:name="_MON_1271339909"/>
      <w:bookmarkStart w:id="59" w:name="_MON_1266082414"/>
      <w:bookmarkStart w:id="60" w:name="_MON_1266081998"/>
      <w:bookmarkStart w:id="61" w:name="_MON_1265811937"/>
      <w:bookmarkStart w:id="62" w:name="_MON_1264069648"/>
      <w:bookmarkStart w:id="63" w:name="_MON_1264068207"/>
      <w:bookmarkStart w:id="64" w:name="_MON_1254393700"/>
      <w:bookmarkStart w:id="65" w:name="_MON_1254248690"/>
      <w:bookmarkStart w:id="66" w:name="_MON_1254248533"/>
      <w:bookmarkStart w:id="67" w:name="_MON_1254248474"/>
      <w:bookmarkStart w:id="68" w:name="_MON_1254248175"/>
      <w:bookmarkStart w:id="69" w:name="_MON_1253043215"/>
      <w:bookmarkStart w:id="70" w:name="_MON_1253042753"/>
      <w:bookmarkStart w:id="71" w:name="_MON_1253042731"/>
      <w:bookmarkStart w:id="72" w:name="_MON_1253042714"/>
      <w:bookmarkStart w:id="73" w:name="_MON_1253042399"/>
      <w:bookmarkStart w:id="74" w:name="_MON_1253041277"/>
      <w:bookmarkStart w:id="75" w:name="_MON_1253041265"/>
      <w:bookmarkStart w:id="76" w:name="_MON_1253041250"/>
      <w:bookmarkStart w:id="77" w:name="_MON_1253041220"/>
      <w:bookmarkStart w:id="78" w:name="_MON_1253041208"/>
      <w:bookmarkStart w:id="79" w:name="_MON_1253041196"/>
      <w:bookmarkStart w:id="80" w:name="_MON_1253041183"/>
      <w:bookmarkStart w:id="81" w:name="_MON_1253041165"/>
      <w:bookmarkStart w:id="82" w:name="_MON_1253040859"/>
      <w:bookmarkStart w:id="83" w:name="_MON_1252958657"/>
      <w:bookmarkStart w:id="84" w:name="_MON_1252958575"/>
      <w:bookmarkStart w:id="85" w:name="_MON_1252956369"/>
      <w:bookmarkStart w:id="86" w:name="_MON_1252874542"/>
      <w:bookmarkStart w:id="87" w:name="_MON_1252873413"/>
      <w:bookmarkStart w:id="88" w:name="_MON_1252873362"/>
      <w:bookmarkStart w:id="89" w:name="_MON_1252873287"/>
      <w:bookmarkStart w:id="90" w:name="_MON_1252873147"/>
      <w:bookmarkStart w:id="91" w:name="_MON_1252872796"/>
      <w:bookmarkStart w:id="92" w:name="_MON_1252872569"/>
      <w:bookmarkStart w:id="93" w:name="_MON_1252872543"/>
      <w:bookmarkStart w:id="94" w:name="_MON_1252872483"/>
      <w:bookmarkStart w:id="95" w:name="_MON_1252872439"/>
      <w:bookmarkStart w:id="96" w:name="_MON_1252870946"/>
      <w:bookmarkStart w:id="97" w:name="_MON_1252870697"/>
      <w:bookmarkStart w:id="98" w:name="_MON_1252870527"/>
      <w:bookmarkStart w:id="99" w:name="_MON_1252870502"/>
      <w:bookmarkStart w:id="100" w:name="_MON_1252870440"/>
      <w:bookmarkStart w:id="101" w:name="_MON_1252870390"/>
      <w:bookmarkStart w:id="102" w:name="_MON_1252870238"/>
      <w:bookmarkStart w:id="103" w:name="_MON_1252870226"/>
      <w:bookmarkStart w:id="104" w:name="_MON_1252870218"/>
      <w:bookmarkStart w:id="105" w:name="_MON_1252869249"/>
      <w:bookmarkStart w:id="106" w:name="_MON_1252869202"/>
      <w:bookmarkStart w:id="107" w:name="_MON_1252869219"/>
      <w:bookmarkStart w:id="108" w:name="_MON_1252868843"/>
      <w:bookmarkStart w:id="109" w:name="_MON_1252868613"/>
      <w:bookmarkStart w:id="110" w:name="_MON_125286856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70291A" w:rsidRPr="00905F7A" w:rsidRDefault="0070291A" w:rsidP="0070291A">
      <w:pPr>
        <w:rPr>
          <w:highlight w:val="yellow"/>
        </w:rPr>
      </w:pPr>
      <w:r w:rsidRPr="00905F7A">
        <w:rPr>
          <w:highlight w:val="yellow"/>
        </w:rPr>
        <w:object w:dxaOrig="9979" w:dyaOrig="14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66.75pt" o:ole="" fillcolor="window">
            <v:imagedata r:id="rId7" o:title="" croptop="249f"/>
          </v:shape>
          <o:OLEObject Type="Embed" ProgID="Word.Picture.8" ShapeID="_x0000_i1025" DrawAspect="Content" ObjectID="_1638180557" r:id="rId8"/>
        </w:object>
      </w:r>
    </w:p>
    <w:p w:rsidR="004C0B9C" w:rsidRDefault="004C0B9C" w:rsidP="0070291A"/>
    <w:p w:rsidR="0070291A" w:rsidRDefault="0070291A" w:rsidP="0070291A"/>
    <w:p w:rsidR="00387D12" w:rsidRDefault="00387D12" w:rsidP="0070291A"/>
    <w:p w:rsidR="00387D12" w:rsidRDefault="00387D12" w:rsidP="0070291A"/>
    <w:p w:rsidR="00387D12" w:rsidRDefault="00387D12" w:rsidP="0070291A"/>
    <w:p w:rsidR="00387D12" w:rsidRDefault="00387D12" w:rsidP="0070291A"/>
    <w:p w:rsidR="0070291A" w:rsidRDefault="0070291A" w:rsidP="0070291A"/>
    <w:p w:rsidR="0070291A" w:rsidRDefault="0070291A" w:rsidP="007029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Обеспечение доступной образовательной среды.</w:t>
      </w:r>
    </w:p>
    <w:p w:rsidR="0070291A" w:rsidRDefault="0070291A" w:rsidP="0070291A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Моделирование осуществлялось на основе анализа исходного состояния муниципальной системы образования в части обучения и сопровождения детей с ОВЗ и</w:t>
      </w:r>
      <w:r w:rsidR="00D514D2">
        <w:rPr>
          <w:rFonts w:ascii="Times New Roman" w:eastAsia="Times-Roman" w:hAnsi="Times New Roman" w:cs="Times New Roman"/>
          <w:sz w:val="28"/>
          <w:szCs w:val="28"/>
        </w:rPr>
        <w:t>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определенных </w:t>
      </w:r>
      <w:r w:rsidR="00D514D2">
        <w:rPr>
          <w:rFonts w:ascii="Times New Roman" w:eastAsia="Times-Roman" w:hAnsi="Times New Roman" w:cs="Times New Roman"/>
          <w:sz w:val="28"/>
          <w:szCs w:val="28"/>
        </w:rPr>
        <w:t>з</w:t>
      </w:r>
      <w:r>
        <w:rPr>
          <w:rFonts w:ascii="Times New Roman" w:eastAsia="Times-Roman" w:hAnsi="Times New Roman" w:cs="Times New Roman"/>
          <w:sz w:val="28"/>
          <w:szCs w:val="28"/>
        </w:rPr>
        <w:t>аконом РФ</w:t>
      </w:r>
      <w:r w:rsidR="00D514D2">
        <w:rPr>
          <w:rFonts w:ascii="Times New Roman" w:eastAsia="Times-Roman" w:hAnsi="Times New Roman" w:cs="Times New Roman"/>
          <w:sz w:val="28"/>
          <w:szCs w:val="28"/>
        </w:rPr>
        <w:t xml:space="preserve"> № 273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«Об образовании» от 29.12.2012</w:t>
      </w:r>
      <w:r w:rsidR="00D514D2">
        <w:rPr>
          <w:rFonts w:ascii="Times New Roman" w:eastAsia="Times-Roman" w:hAnsi="Times New Roman" w:cs="Times New Roman"/>
          <w:sz w:val="28"/>
          <w:szCs w:val="28"/>
        </w:rPr>
        <w:t>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основных принципов и стратегических идей гуманизации и демократизации образования на современном этапе.</w:t>
      </w:r>
    </w:p>
    <w:p w:rsidR="00707FC6" w:rsidRDefault="00707FC6" w:rsidP="00707FC6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Это позволило сформулировать принципы, на основе которых разрабатывалась модель развития инклюзивного образования в условиях муниципальной системы образования г. Дивногорска. Это следующие принципы: гуманизац</w:t>
      </w:r>
      <w:r w:rsidR="00387D12">
        <w:rPr>
          <w:rFonts w:ascii="Times New Roman" w:eastAsia="Times-Roman" w:hAnsi="Times New Roman" w:cs="Times New Roman"/>
          <w:sz w:val="28"/>
          <w:szCs w:val="28"/>
        </w:rPr>
        <w:t xml:space="preserve">ии, системности, соответствия, </w:t>
      </w:r>
      <w:r>
        <w:rPr>
          <w:rFonts w:ascii="Times New Roman" w:eastAsia="Times-Roman" w:hAnsi="Times New Roman" w:cs="Times New Roman"/>
          <w:sz w:val="28"/>
          <w:szCs w:val="28"/>
        </w:rPr>
        <w:t>индивидуализации и ди</w:t>
      </w:r>
      <w:r w:rsidR="00D514D2">
        <w:rPr>
          <w:rFonts w:ascii="Times New Roman" w:eastAsia="Times-Roman" w:hAnsi="Times New Roman" w:cs="Times New Roman"/>
          <w:sz w:val="28"/>
          <w:szCs w:val="28"/>
        </w:rPr>
        <w:t>фференциации, целостности, многоаспектности:</w:t>
      </w:r>
    </w:p>
    <w:p w:rsidR="00707FC6" w:rsidRDefault="00707FC6" w:rsidP="00707FC6">
      <w:pPr>
        <w:pStyle w:val="1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 гуманизации, ориентирующий на признание ценности человека независимо от его возможностей и достижений; </w:t>
      </w:r>
    </w:p>
    <w:p w:rsidR="00707FC6" w:rsidRDefault="00707FC6" w:rsidP="00707FC6">
      <w:pPr>
        <w:pStyle w:val="1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системности предполагает системный характер изменений ценностных, организационных и содержательных компонентов инклюзивного образования;</w:t>
      </w:r>
    </w:p>
    <w:p w:rsidR="00707FC6" w:rsidRDefault="00707FC6" w:rsidP="00707FC6">
      <w:pPr>
        <w:pStyle w:val="1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соответствия (природосообразности) предполагает создание специальных условий образовательной деятельности, соответствующих особым образовательным потребностям и возможностям детей с ОВЗ, адекватность педагогических воздействий индивидуальным особенностям и способностям обучающихся;</w:t>
      </w:r>
    </w:p>
    <w:p w:rsidR="00707FC6" w:rsidRDefault="00707FC6" w:rsidP="00707FC6">
      <w:pPr>
        <w:pStyle w:val="1"/>
        <w:numPr>
          <w:ilvl w:val="0"/>
          <w:numId w:val="1"/>
        </w:numPr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принцип дифференциации и индивидуализации обучения, созда</w:t>
      </w:r>
      <w:r w:rsidR="00D514D2">
        <w:rPr>
          <w:rFonts w:eastAsia="Times-Roman"/>
          <w:sz w:val="28"/>
          <w:szCs w:val="28"/>
        </w:rPr>
        <w:t>ет</w:t>
      </w:r>
      <w:r>
        <w:rPr>
          <w:rFonts w:eastAsia="Times-Roman"/>
          <w:sz w:val="28"/>
          <w:szCs w:val="28"/>
        </w:rPr>
        <w:t xml:space="preserve"> необходимые условия для наиболее полного проявления потребностей и способностей каждого ученика с ООП и обеспечива</w:t>
      </w:r>
      <w:r w:rsidR="00D514D2">
        <w:rPr>
          <w:rFonts w:eastAsia="Times-Roman"/>
          <w:sz w:val="28"/>
          <w:szCs w:val="28"/>
        </w:rPr>
        <w:t>ет</w:t>
      </w:r>
      <w:r>
        <w:rPr>
          <w:rFonts w:eastAsia="Times-Roman"/>
          <w:sz w:val="28"/>
          <w:szCs w:val="28"/>
        </w:rPr>
        <w:t xml:space="preserve"> наличие определенного звена в системе образования для выбора индивидуального пути развития каждой личности с учетом ее интересов, мотивов, ценностных установок;</w:t>
      </w:r>
    </w:p>
    <w:p w:rsidR="00707FC6" w:rsidRDefault="00707FC6" w:rsidP="00707FC6">
      <w:pPr>
        <w:pStyle w:val="1"/>
        <w:numPr>
          <w:ilvl w:val="0"/>
          <w:numId w:val="1"/>
        </w:numPr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принцип целостности, служащий для выбора общего подхода к формированию инклюзивного образования как неделимого явления, подчиненного задаче создания условий для получения доступного образования детьми с ООП;</w:t>
      </w:r>
    </w:p>
    <w:p w:rsidR="00707FC6" w:rsidRDefault="00707FC6" w:rsidP="00707FC6">
      <w:pPr>
        <w:pStyle w:val="1"/>
        <w:numPr>
          <w:ilvl w:val="0"/>
          <w:numId w:val="1"/>
        </w:numPr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принцип многоаспектности, предполагающий, что каждый компонент модели содержит пояснительную основу, которая создает полное представление о возможных подходах к рассмотрению как модели инклюзивного образования в условиях муниципальной образовательной системы в целом, так и содержания отдельных блоков модели.</w:t>
      </w:r>
    </w:p>
    <w:p w:rsidR="00707FC6" w:rsidRPr="00707FC6" w:rsidRDefault="00707FC6" w:rsidP="00707FC6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Цели, задачи и принципы намечают необходимость разработки механизмов взаимодействия различных организационных структур, пакета нормативно-</w:t>
      </w:r>
      <w:r w:rsidRPr="00707FC6">
        <w:rPr>
          <w:rFonts w:ascii="Times New Roman" w:eastAsia="Times-Roman" w:hAnsi="Times New Roman" w:cs="Times New Roman"/>
          <w:sz w:val="28"/>
          <w:szCs w:val="28"/>
        </w:rPr>
        <w:t>правового обеспечения, формирования ресурсной базы, включая кадровый ресурс, проектирование методического и информационного пространства инклюзивного образования.</w:t>
      </w:r>
    </w:p>
    <w:p w:rsidR="00707FC6" w:rsidRPr="00707FC6" w:rsidRDefault="00707FC6" w:rsidP="00707FC6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07FC6">
        <w:rPr>
          <w:rFonts w:ascii="Times New Roman" w:eastAsia="Times-Roman" w:hAnsi="Times New Roman" w:cs="Times New Roman"/>
          <w:sz w:val="28"/>
          <w:szCs w:val="28"/>
        </w:rPr>
        <w:t>Стр</w:t>
      </w:r>
      <w:r w:rsidRPr="00707FC6">
        <w:rPr>
          <w:rFonts w:ascii="Times New Roman" w:eastAsia="Times-Roman" w:hAnsi="Times New Roman" w:cs="Times New Roman"/>
          <w:sz w:val="28"/>
          <w:szCs w:val="28"/>
          <w:lang w:val="en-US"/>
        </w:rPr>
        <w:t>y</w:t>
      </w:r>
      <w:r w:rsidRPr="00707FC6">
        <w:rPr>
          <w:rFonts w:ascii="Times New Roman" w:eastAsia="Times-Roman" w:hAnsi="Times New Roman" w:cs="Times New Roman"/>
          <w:sz w:val="28"/>
          <w:szCs w:val="28"/>
        </w:rPr>
        <w:t>ктура разр</w:t>
      </w:r>
      <w:r w:rsidRPr="00707FC6">
        <w:rPr>
          <w:rFonts w:ascii="Times New Roman" w:eastAsia="Times-Roman" w:hAnsi="Times New Roman" w:cs="Times New Roman"/>
          <w:sz w:val="28"/>
          <w:szCs w:val="28"/>
          <w:lang w:val="en-US"/>
        </w:rPr>
        <w:t>a</w:t>
      </w:r>
      <w:r w:rsidRPr="00707FC6">
        <w:rPr>
          <w:rFonts w:ascii="Times New Roman" w:eastAsia="Times-Roman" w:hAnsi="Times New Roman" w:cs="Times New Roman"/>
          <w:sz w:val="28"/>
          <w:szCs w:val="28"/>
        </w:rPr>
        <w:t>ботанной модели инклюзивного образования в условиях муниципальной системы образования позволяет наметить содержание и этапы развития инклюзивного образования в муниципалитете. Основными компонентами модели являются целевой, компонент управления, содержательно-технологический и результативный компоненты.</w:t>
      </w:r>
    </w:p>
    <w:p w:rsidR="00707FC6" w:rsidRPr="00707FC6" w:rsidRDefault="00707FC6" w:rsidP="00707FC6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07FC6">
        <w:rPr>
          <w:rFonts w:ascii="Times New Roman" w:eastAsia="Times-Roman" w:hAnsi="Times New Roman" w:cs="Times New Roman"/>
          <w:b/>
          <w:sz w:val="28"/>
          <w:szCs w:val="28"/>
        </w:rPr>
        <w:t>Целевой компонент</w:t>
      </w:r>
      <w:r w:rsidRPr="00707FC6">
        <w:rPr>
          <w:rFonts w:ascii="Times New Roman" w:eastAsia="Times-Roman" w:hAnsi="Times New Roman" w:cs="Times New Roman"/>
          <w:sz w:val="28"/>
          <w:szCs w:val="28"/>
        </w:rPr>
        <w:t xml:space="preserve"> обеспечивает направленность любого процесса или явления, определение целей, ожидаемых результатов. В качестве цели в процессе моделирования было определено </w:t>
      </w:r>
      <w:r w:rsidRPr="00707FC6">
        <w:rPr>
          <w:rFonts w:ascii="Times New Roman" w:hAnsi="Times New Roman" w:cs="Times New Roman"/>
          <w:color w:val="000000"/>
          <w:sz w:val="28"/>
          <w:szCs w:val="28"/>
        </w:rPr>
        <w:t>обеспечение доступного и качественного и образования детям с ограниченными возможностями здоровья с учетом их особых образовательных потребностей в условиях муниципальной системы образования г.</w:t>
      </w:r>
      <w:r w:rsidR="00D51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7FC6">
        <w:rPr>
          <w:rFonts w:ascii="Times New Roman" w:hAnsi="Times New Roman" w:cs="Times New Roman"/>
          <w:color w:val="000000"/>
          <w:sz w:val="28"/>
          <w:szCs w:val="28"/>
        </w:rPr>
        <w:t>Дивногорска</w:t>
      </w:r>
      <w:r w:rsidRPr="00707FC6">
        <w:rPr>
          <w:rFonts w:ascii="Times New Roman" w:eastAsia="Times-Roman" w:hAnsi="Times New Roman" w:cs="Times New Roman"/>
          <w:sz w:val="28"/>
          <w:szCs w:val="28"/>
        </w:rPr>
        <w:t>. Ц</w:t>
      </w:r>
      <w:r w:rsidRPr="00707FC6">
        <w:rPr>
          <w:rFonts w:ascii="Times New Roman" w:eastAsia="Times-Roman" w:hAnsi="Times New Roman" w:cs="Times New Roman"/>
          <w:sz w:val="28"/>
          <w:szCs w:val="28"/>
          <w:lang w:val="en-US"/>
        </w:rPr>
        <w:t>e</w:t>
      </w:r>
      <w:r w:rsidRPr="00707FC6">
        <w:rPr>
          <w:rFonts w:ascii="Times New Roman" w:eastAsia="Times-Roman" w:hAnsi="Times New Roman" w:cs="Times New Roman"/>
          <w:sz w:val="28"/>
          <w:szCs w:val="28"/>
        </w:rPr>
        <w:t>левой компонент связан с другими компонентами модели, он детерминирует их структуру и с</w:t>
      </w:r>
      <w:r w:rsidRPr="00707FC6">
        <w:rPr>
          <w:rFonts w:ascii="Times New Roman" w:eastAsia="Times-Roman" w:hAnsi="Times New Roman" w:cs="Times New Roman"/>
          <w:sz w:val="28"/>
          <w:szCs w:val="28"/>
          <w:lang w:val="en-US"/>
        </w:rPr>
        <w:t>o</w:t>
      </w:r>
      <w:r w:rsidRPr="00707FC6">
        <w:rPr>
          <w:rFonts w:ascii="Times New Roman" w:eastAsia="Times-Roman" w:hAnsi="Times New Roman" w:cs="Times New Roman"/>
          <w:sz w:val="28"/>
          <w:szCs w:val="28"/>
        </w:rPr>
        <w:t>держание. Согласно ц</w:t>
      </w:r>
      <w:r w:rsidRPr="00707FC6">
        <w:rPr>
          <w:rFonts w:ascii="Times New Roman" w:eastAsia="Times-Roman" w:hAnsi="Times New Roman" w:cs="Times New Roman"/>
          <w:sz w:val="28"/>
          <w:szCs w:val="28"/>
          <w:lang w:val="en-US"/>
        </w:rPr>
        <w:t>e</w:t>
      </w:r>
      <w:r w:rsidRPr="00707FC6">
        <w:rPr>
          <w:rFonts w:ascii="Times New Roman" w:eastAsia="Times-Roman" w:hAnsi="Times New Roman" w:cs="Times New Roman"/>
          <w:sz w:val="28"/>
          <w:szCs w:val="28"/>
        </w:rPr>
        <w:t>ли спроектированной модели образовательный процесс на всех уровнях образования должен быть переориентирован на построение индивидуального маршрута получения образования ребенка с ОВЗ с учетом его ос</w:t>
      </w:r>
      <w:r w:rsidRPr="00707FC6">
        <w:rPr>
          <w:rFonts w:ascii="Times New Roman" w:eastAsia="Times-Roman" w:hAnsi="Times New Roman" w:cs="Times New Roman"/>
          <w:sz w:val="28"/>
          <w:szCs w:val="28"/>
          <w:lang w:val="en-US"/>
        </w:rPr>
        <w:t>o</w:t>
      </w:r>
      <w:r w:rsidRPr="00707FC6">
        <w:rPr>
          <w:rFonts w:ascii="Times New Roman" w:eastAsia="Times-Roman" w:hAnsi="Times New Roman" w:cs="Times New Roman"/>
          <w:sz w:val="28"/>
          <w:szCs w:val="28"/>
        </w:rPr>
        <w:t>бых образовательных потребностей.</w:t>
      </w:r>
    </w:p>
    <w:p w:rsidR="00707FC6" w:rsidRPr="00707FC6" w:rsidRDefault="00707FC6" w:rsidP="00707FC6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07FC6">
        <w:rPr>
          <w:rFonts w:ascii="Times New Roman" w:eastAsia="Times-Roman" w:hAnsi="Times New Roman" w:cs="Times New Roman"/>
          <w:b/>
          <w:sz w:val="28"/>
          <w:szCs w:val="28"/>
        </w:rPr>
        <w:t>Компонент управления инклюзивным образованием</w:t>
      </w:r>
      <w:r w:rsidRPr="00707FC6">
        <w:rPr>
          <w:rFonts w:ascii="Times New Roman" w:eastAsia="Times-Roman" w:hAnsi="Times New Roman" w:cs="Times New Roman"/>
          <w:sz w:val="28"/>
          <w:szCs w:val="28"/>
        </w:rPr>
        <w:t xml:space="preserve"> как элемент организационно-педагогической модели представлен двумя уровнями: муниципальным и уровнем образовательных организаций. На муниципальном уровне выделены два подуровня: (А) организационно-методический и (В) консультативный. </w:t>
      </w:r>
    </w:p>
    <w:p w:rsidR="00707FC6" w:rsidRPr="00707FC6" w:rsidRDefault="00707FC6" w:rsidP="00707FC6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07FC6">
        <w:rPr>
          <w:rFonts w:ascii="Times New Roman" w:eastAsia="Times-Roman" w:hAnsi="Times New Roman" w:cs="Times New Roman"/>
          <w:sz w:val="28"/>
          <w:szCs w:val="28"/>
        </w:rPr>
        <w:t xml:space="preserve">Задачами организационно-методического подуровня являются: </w:t>
      </w:r>
      <w:r w:rsidRPr="00707FC6">
        <w:rPr>
          <w:rFonts w:ascii="Times New Roman" w:hAnsi="Times New Roman" w:cs="Times New Roman"/>
          <w:sz w:val="28"/>
          <w:szCs w:val="28"/>
        </w:rPr>
        <w:t>разработка и совершенствование нормативно–правовых документов на муниципальном уровне, реализаци</w:t>
      </w:r>
      <w:r w:rsidR="00D514D2">
        <w:rPr>
          <w:rFonts w:ascii="Times New Roman" w:hAnsi="Times New Roman" w:cs="Times New Roman"/>
          <w:sz w:val="28"/>
          <w:szCs w:val="28"/>
        </w:rPr>
        <w:t>я</w:t>
      </w:r>
      <w:r w:rsidRPr="00707FC6">
        <w:rPr>
          <w:rFonts w:ascii="Times New Roman" w:hAnsi="Times New Roman" w:cs="Times New Roman"/>
          <w:sz w:val="28"/>
          <w:szCs w:val="28"/>
        </w:rPr>
        <w:t xml:space="preserve"> </w:t>
      </w:r>
      <w:r w:rsidR="00D514D2">
        <w:rPr>
          <w:rFonts w:ascii="Times New Roman" w:hAnsi="Times New Roman" w:cs="Times New Roman"/>
          <w:sz w:val="28"/>
          <w:szCs w:val="28"/>
        </w:rPr>
        <w:t>муниципальной С</w:t>
      </w:r>
      <w:r w:rsidRPr="00707FC6">
        <w:rPr>
          <w:rFonts w:ascii="Times New Roman" w:hAnsi="Times New Roman" w:cs="Times New Roman"/>
          <w:sz w:val="28"/>
          <w:szCs w:val="28"/>
        </w:rPr>
        <w:t xml:space="preserve">тратегии развития образования г. Дивногорска, разработка муниципальных проектов по данному направлению. Исполнение документов регионального и федерального уровней. Развитие и совершенствование форм управления: общественный совет при </w:t>
      </w:r>
      <w:r w:rsidR="00D514D2">
        <w:rPr>
          <w:rFonts w:ascii="Times New Roman" w:hAnsi="Times New Roman" w:cs="Times New Roman"/>
          <w:sz w:val="28"/>
          <w:szCs w:val="28"/>
        </w:rPr>
        <w:t>отделе</w:t>
      </w:r>
      <w:r w:rsidRPr="00707FC6">
        <w:rPr>
          <w:rFonts w:ascii="Times New Roman" w:hAnsi="Times New Roman" w:cs="Times New Roman"/>
          <w:sz w:val="28"/>
          <w:szCs w:val="28"/>
        </w:rPr>
        <w:t xml:space="preserve"> образования, внедрение командных форм работы, диагностические и мониторинговые мероприятия; </w:t>
      </w:r>
      <w:r w:rsidRPr="00707FC6">
        <w:rPr>
          <w:rFonts w:ascii="Times New Roman" w:eastAsia="Times-Roman" w:hAnsi="Times New Roman" w:cs="Times New Roman"/>
          <w:sz w:val="28"/>
          <w:szCs w:val="28"/>
        </w:rPr>
        <w:t xml:space="preserve">координация инклюзивного образования детей с особыми образовательными потребностями; научно-методическая поддержка специалистов сопровождения </w:t>
      </w:r>
      <w:r w:rsidRPr="00707FC6">
        <w:rPr>
          <w:rFonts w:ascii="Times New Roman" w:hAnsi="Times New Roman" w:cs="Times New Roman"/>
          <w:sz w:val="28"/>
          <w:szCs w:val="28"/>
        </w:rPr>
        <w:t xml:space="preserve">через деятельность базовых и региональных инновационных площадок, экспериментальной площадки ККИПКиППРО (МБОУ СОШ №4), </w:t>
      </w:r>
      <w:r w:rsidR="00D514D2">
        <w:rPr>
          <w:rFonts w:ascii="Times New Roman" w:hAnsi="Times New Roman" w:cs="Times New Roman"/>
          <w:sz w:val="28"/>
          <w:szCs w:val="28"/>
        </w:rPr>
        <w:t>городских</w:t>
      </w:r>
      <w:r w:rsidRPr="00707FC6">
        <w:rPr>
          <w:rFonts w:ascii="Times New Roman" w:hAnsi="Times New Roman" w:cs="Times New Roman"/>
          <w:sz w:val="28"/>
          <w:szCs w:val="28"/>
        </w:rPr>
        <w:t xml:space="preserve"> методических объединений</w:t>
      </w:r>
      <w:r w:rsidRPr="00707FC6">
        <w:rPr>
          <w:rFonts w:ascii="Times New Roman" w:eastAsia="Times-Roman" w:hAnsi="Times New Roman" w:cs="Times New Roman"/>
          <w:sz w:val="28"/>
          <w:szCs w:val="28"/>
        </w:rPr>
        <w:t xml:space="preserve">; создание алгоритма взаимодействия различных учреждений, осуществляющих психолого-педагогическое, медико-социальное сопровождение и ресурсное обеспечение образования  ребенка с особыми образовательными потребностями. </w:t>
      </w:r>
    </w:p>
    <w:p w:rsidR="00707FC6" w:rsidRPr="00707FC6" w:rsidRDefault="00707FC6" w:rsidP="00707FC6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07FC6">
        <w:rPr>
          <w:rFonts w:ascii="Times New Roman" w:eastAsia="Times-Roman" w:hAnsi="Times New Roman" w:cs="Times New Roman"/>
          <w:sz w:val="28"/>
          <w:szCs w:val="28"/>
        </w:rPr>
        <w:t xml:space="preserve">Консультативный подуровень представлен </w:t>
      </w:r>
      <w:r w:rsidR="00D514D2">
        <w:rPr>
          <w:rFonts w:ascii="Times New Roman" w:eastAsia="Times-Roman" w:hAnsi="Times New Roman" w:cs="Times New Roman"/>
          <w:sz w:val="28"/>
          <w:szCs w:val="28"/>
        </w:rPr>
        <w:t>территориальной психолого</w:t>
      </w:r>
      <w:r w:rsidRPr="00707FC6">
        <w:rPr>
          <w:rFonts w:ascii="Times New Roman" w:eastAsia="Times-Roman" w:hAnsi="Times New Roman" w:cs="Times New Roman"/>
          <w:sz w:val="28"/>
          <w:szCs w:val="28"/>
        </w:rPr>
        <w:t>-</w:t>
      </w:r>
      <w:r w:rsidR="00D514D2">
        <w:rPr>
          <w:rFonts w:ascii="Times New Roman" w:eastAsia="Times-Roman" w:hAnsi="Times New Roman" w:cs="Times New Roman"/>
          <w:sz w:val="28"/>
          <w:szCs w:val="28"/>
        </w:rPr>
        <w:t>медико-</w:t>
      </w:r>
      <w:r w:rsidRPr="00707FC6">
        <w:rPr>
          <w:rFonts w:ascii="Times New Roman" w:eastAsia="Times-Roman" w:hAnsi="Times New Roman" w:cs="Times New Roman"/>
          <w:sz w:val="28"/>
          <w:szCs w:val="28"/>
        </w:rPr>
        <w:t xml:space="preserve">педагогической комиссией муниципального </w:t>
      </w:r>
      <w:r w:rsidR="00D514D2">
        <w:rPr>
          <w:rFonts w:ascii="Times New Roman" w:eastAsia="Times-Roman" w:hAnsi="Times New Roman" w:cs="Times New Roman"/>
          <w:sz w:val="28"/>
          <w:szCs w:val="28"/>
        </w:rPr>
        <w:t>образования</w:t>
      </w:r>
      <w:r w:rsidRPr="00707FC6">
        <w:rPr>
          <w:rFonts w:ascii="Times New Roman" w:eastAsia="Times-Roman" w:hAnsi="Times New Roman" w:cs="Times New Roman"/>
          <w:sz w:val="28"/>
          <w:szCs w:val="28"/>
        </w:rPr>
        <w:t>, решающей вопросы образовательно</w:t>
      </w:r>
      <w:r w:rsidR="00D514D2">
        <w:rPr>
          <w:rFonts w:ascii="Times New Roman" w:eastAsia="Times-Roman" w:hAnsi="Times New Roman" w:cs="Times New Roman"/>
          <w:sz w:val="28"/>
          <w:szCs w:val="28"/>
        </w:rPr>
        <w:t>го</w:t>
      </w:r>
      <w:r w:rsidRPr="00707FC6">
        <w:rPr>
          <w:rFonts w:ascii="Times New Roman" w:eastAsia="Times-Roman" w:hAnsi="Times New Roman" w:cs="Times New Roman"/>
          <w:sz w:val="28"/>
          <w:szCs w:val="28"/>
        </w:rPr>
        <w:t xml:space="preserve"> маршрут</w:t>
      </w:r>
      <w:r w:rsidR="00D514D2">
        <w:rPr>
          <w:rFonts w:ascii="Times New Roman" w:eastAsia="Times-Roman" w:hAnsi="Times New Roman" w:cs="Times New Roman"/>
          <w:sz w:val="28"/>
          <w:szCs w:val="28"/>
        </w:rPr>
        <w:t>а</w:t>
      </w:r>
      <w:r w:rsidRPr="00707FC6">
        <w:rPr>
          <w:rFonts w:ascii="Times New Roman" w:eastAsia="Times-Roman" w:hAnsi="Times New Roman" w:cs="Times New Roman"/>
          <w:sz w:val="28"/>
          <w:szCs w:val="28"/>
        </w:rPr>
        <w:t xml:space="preserve"> ребенка с особыми образовательными потребностями, определяющей приемлемый вариант включения и осуществл</w:t>
      </w:r>
      <w:r w:rsidR="00D514D2">
        <w:rPr>
          <w:rFonts w:ascii="Times New Roman" w:eastAsia="Times-Roman" w:hAnsi="Times New Roman" w:cs="Times New Roman"/>
          <w:sz w:val="28"/>
          <w:szCs w:val="28"/>
        </w:rPr>
        <w:t>ения</w:t>
      </w:r>
      <w:r w:rsidRPr="00707FC6">
        <w:rPr>
          <w:rFonts w:ascii="Times New Roman" w:eastAsia="Times-Roman" w:hAnsi="Times New Roman" w:cs="Times New Roman"/>
          <w:sz w:val="28"/>
          <w:szCs w:val="28"/>
        </w:rPr>
        <w:t xml:space="preserve"> психолого-педагогическо</w:t>
      </w:r>
      <w:r w:rsidR="00774F42">
        <w:rPr>
          <w:rFonts w:ascii="Times New Roman" w:eastAsia="Times-Roman" w:hAnsi="Times New Roman" w:cs="Times New Roman"/>
          <w:sz w:val="28"/>
          <w:szCs w:val="28"/>
        </w:rPr>
        <w:t>го</w:t>
      </w:r>
      <w:r w:rsidRPr="00707FC6">
        <w:rPr>
          <w:rFonts w:ascii="Times New Roman" w:eastAsia="Times-Roman" w:hAnsi="Times New Roman" w:cs="Times New Roman"/>
          <w:sz w:val="28"/>
          <w:szCs w:val="28"/>
        </w:rPr>
        <w:t xml:space="preserve"> сопровождени</w:t>
      </w:r>
      <w:r w:rsidR="00774F42">
        <w:rPr>
          <w:rFonts w:ascii="Times New Roman" w:eastAsia="Times-Roman" w:hAnsi="Times New Roman" w:cs="Times New Roman"/>
          <w:sz w:val="28"/>
          <w:szCs w:val="28"/>
        </w:rPr>
        <w:t>я</w:t>
      </w:r>
      <w:r w:rsidRPr="00707FC6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707FC6" w:rsidRPr="00707FC6" w:rsidRDefault="00707FC6" w:rsidP="00707FC6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07FC6">
        <w:rPr>
          <w:rFonts w:ascii="Times New Roman" w:eastAsia="Times-Roman" w:hAnsi="Times New Roman" w:cs="Times New Roman"/>
          <w:sz w:val="28"/>
          <w:szCs w:val="28"/>
        </w:rPr>
        <w:t xml:space="preserve">Уровень образовательных организаций представлен организационно-методическим и консультативным подуровнями. </w:t>
      </w:r>
      <w:r w:rsidRPr="00707FC6">
        <w:rPr>
          <w:rFonts w:ascii="Times New Roman" w:hAnsi="Times New Roman" w:cs="Times New Roman"/>
          <w:sz w:val="28"/>
          <w:szCs w:val="28"/>
        </w:rPr>
        <w:t>Управление инклюзивными процессами на уровне образовательной организации регламентировано программ</w:t>
      </w:r>
      <w:r w:rsidR="00774F42">
        <w:rPr>
          <w:rFonts w:ascii="Times New Roman" w:hAnsi="Times New Roman" w:cs="Times New Roman"/>
          <w:sz w:val="28"/>
          <w:szCs w:val="28"/>
        </w:rPr>
        <w:t>ами</w:t>
      </w:r>
      <w:r w:rsidRPr="00707FC6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774F42">
        <w:rPr>
          <w:rFonts w:ascii="Times New Roman" w:hAnsi="Times New Roman" w:cs="Times New Roman"/>
          <w:sz w:val="28"/>
          <w:szCs w:val="28"/>
        </w:rPr>
        <w:t xml:space="preserve"> и</w:t>
      </w:r>
      <w:r w:rsidRPr="00707FC6">
        <w:rPr>
          <w:rFonts w:ascii="Times New Roman" w:hAnsi="Times New Roman" w:cs="Times New Roman"/>
          <w:sz w:val="28"/>
          <w:szCs w:val="28"/>
        </w:rPr>
        <w:t xml:space="preserve"> проектами учреждений, нормативными документами федерального, регионального, муниципального и локального уровней. Использование современных государственно–общественных форм управления: управляющий совет, совет школы (ДОУ), попечительский совет, педагогический совет, внешняя экспертиза и оценка. </w:t>
      </w:r>
      <w:r w:rsidRPr="00707FC6">
        <w:rPr>
          <w:rFonts w:ascii="Times New Roman" w:eastAsia="Times-Roman" w:hAnsi="Times New Roman" w:cs="Times New Roman"/>
          <w:sz w:val="28"/>
          <w:szCs w:val="28"/>
        </w:rPr>
        <w:t xml:space="preserve">Задачами организационно-методического подуровня являются: организация доступного образования для детей с особыми образовательными потребностями в конкретном образовательном учреждении с учетом его специфики, направленности, сложившихся традиций и т.п.; методическая поддержка специалистов, работающих с детьми данной категории; расширение связей общеобразовательных организаций с медицинскими  учреждениями, учреждениями дополнительного образования, учреждениями культуры, </w:t>
      </w:r>
      <w:r w:rsidR="00774F42">
        <w:rPr>
          <w:rFonts w:ascii="Times New Roman" w:eastAsia="Times-Roman" w:hAnsi="Times New Roman" w:cs="Times New Roman"/>
          <w:sz w:val="28"/>
          <w:szCs w:val="28"/>
        </w:rPr>
        <w:t>Дивногорской общеобразовательной</w:t>
      </w:r>
      <w:r w:rsidRPr="00707FC6">
        <w:rPr>
          <w:rFonts w:ascii="Times New Roman" w:eastAsia="Times-Roman" w:hAnsi="Times New Roman" w:cs="Times New Roman"/>
          <w:sz w:val="28"/>
          <w:szCs w:val="28"/>
        </w:rPr>
        <w:t xml:space="preserve"> школой.</w:t>
      </w:r>
    </w:p>
    <w:p w:rsidR="00933108" w:rsidRPr="00933108" w:rsidRDefault="00933108" w:rsidP="00933108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3108">
        <w:rPr>
          <w:rFonts w:ascii="Times New Roman" w:eastAsia="Times-Roman" w:hAnsi="Times New Roman" w:cs="Times New Roman"/>
          <w:sz w:val="28"/>
          <w:szCs w:val="28"/>
        </w:rPr>
        <w:t xml:space="preserve">Консультативный подуровень представлен </w:t>
      </w:r>
      <w:r w:rsidR="00350D30">
        <w:rPr>
          <w:rFonts w:ascii="Times New Roman" w:eastAsia="Times-Roman" w:hAnsi="Times New Roman" w:cs="Times New Roman"/>
          <w:sz w:val="28"/>
          <w:szCs w:val="28"/>
        </w:rPr>
        <w:t>психолого</w:t>
      </w:r>
      <w:r w:rsidRPr="00933108">
        <w:rPr>
          <w:rFonts w:ascii="Times New Roman" w:eastAsia="Times-Roman" w:hAnsi="Times New Roman" w:cs="Times New Roman"/>
          <w:sz w:val="28"/>
          <w:szCs w:val="28"/>
        </w:rPr>
        <w:t>-педагогическими консилиумами образовательных учреждений</w:t>
      </w:r>
      <w:r w:rsidR="00350D30">
        <w:rPr>
          <w:rFonts w:ascii="Times New Roman" w:eastAsia="Times-Roman" w:hAnsi="Times New Roman" w:cs="Times New Roman"/>
          <w:sz w:val="28"/>
          <w:szCs w:val="28"/>
        </w:rPr>
        <w:t>,</w:t>
      </w:r>
      <w:r w:rsidRPr="00933108">
        <w:rPr>
          <w:rFonts w:ascii="Times New Roman" w:eastAsia="Times-Roman" w:hAnsi="Times New Roman" w:cs="Times New Roman"/>
          <w:sz w:val="28"/>
          <w:szCs w:val="28"/>
        </w:rPr>
        <w:t xml:space="preserve"> органами координации и коллегиальной работы специалистов сопровождения ребенка с особыми образовательными потребностями, определяющими конкретные условия для работы с ним.</w:t>
      </w:r>
    </w:p>
    <w:p w:rsidR="00933108" w:rsidRPr="00933108" w:rsidRDefault="00350D30" w:rsidP="00933108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Р</w:t>
      </w:r>
      <w:r w:rsidR="00933108" w:rsidRPr="00933108">
        <w:rPr>
          <w:rFonts w:ascii="Times New Roman" w:eastAsia="Times-Roman" w:hAnsi="Times New Roman" w:cs="Times New Roman"/>
          <w:sz w:val="28"/>
          <w:szCs w:val="28"/>
        </w:rPr>
        <w:t>ассматривая муниципальную систему образования, включающую в себя различные образовательные учреждения, в том числе и те, в которых контингент детей с ОВЗ мал, отметим, что консультативный подуровень в отдельных учреждениях может быть обустроен вариативно – на основе договорной системы, сетевого взаимодействия с организациями, которые обладают соответствующими кадровыми ресурсами (в 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ом </w:t>
      </w:r>
      <w:r w:rsidR="00933108" w:rsidRPr="00933108">
        <w:rPr>
          <w:rFonts w:ascii="Times New Roman" w:eastAsia="Times-Roman" w:hAnsi="Times New Roman" w:cs="Times New Roman"/>
          <w:sz w:val="28"/>
          <w:szCs w:val="28"/>
        </w:rPr>
        <w:t>ч</w:t>
      </w:r>
      <w:r>
        <w:rPr>
          <w:rFonts w:ascii="Times New Roman" w:eastAsia="Times-Roman" w:hAnsi="Times New Roman" w:cs="Times New Roman"/>
          <w:sz w:val="28"/>
          <w:szCs w:val="28"/>
        </w:rPr>
        <w:t>исле</w:t>
      </w:r>
      <w:r w:rsidR="00933108" w:rsidRPr="0093310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Т</w:t>
      </w:r>
      <w:r w:rsidR="00933108" w:rsidRPr="00933108">
        <w:rPr>
          <w:rFonts w:ascii="Times New Roman" w:eastAsia="Times-Roman" w:hAnsi="Times New Roman" w:cs="Times New Roman"/>
          <w:sz w:val="28"/>
          <w:szCs w:val="28"/>
        </w:rPr>
        <w:t>ПМПК, Дивногорская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общеобразовательная</w:t>
      </w:r>
      <w:r w:rsidR="00933108" w:rsidRPr="00933108">
        <w:rPr>
          <w:rFonts w:ascii="Times New Roman" w:eastAsia="Times-Roman" w:hAnsi="Times New Roman" w:cs="Times New Roman"/>
          <w:sz w:val="28"/>
          <w:szCs w:val="28"/>
        </w:rPr>
        <w:t xml:space="preserve"> школа, реализующая АОП для детей с умственной отсталостью).</w:t>
      </w:r>
    </w:p>
    <w:p w:rsidR="00933108" w:rsidRPr="00933108" w:rsidRDefault="00933108" w:rsidP="00933108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3108">
        <w:rPr>
          <w:rFonts w:ascii="Times New Roman" w:eastAsia="Times-Roman" w:hAnsi="Times New Roman" w:cs="Times New Roman"/>
          <w:sz w:val="28"/>
          <w:szCs w:val="28"/>
        </w:rPr>
        <w:t xml:space="preserve">В рамках взаимодействия компонентов двухуровневой управленческой модели разработан комплекс психолого-педагогических условий реализации инклюзивного образования в условиях муниципальной образовательной системы </w:t>
      </w:r>
      <w:r w:rsidR="00350D30">
        <w:rPr>
          <w:rFonts w:ascii="Times New Roman" w:eastAsia="Times-Roman" w:hAnsi="Times New Roman" w:cs="Times New Roman"/>
          <w:sz w:val="28"/>
          <w:szCs w:val="28"/>
        </w:rPr>
        <w:t>г. Дивногорска. Это</w:t>
      </w:r>
      <w:r w:rsidRPr="00933108">
        <w:rPr>
          <w:rFonts w:ascii="Times New Roman" w:eastAsia="Times-Roman" w:hAnsi="Times New Roman" w:cs="Times New Roman"/>
          <w:sz w:val="28"/>
          <w:szCs w:val="28"/>
        </w:rPr>
        <w:t xml:space="preserve"> следующие необходимые организационно-педагогические условия: </w:t>
      </w:r>
    </w:p>
    <w:p w:rsidR="00933108" w:rsidRPr="00933108" w:rsidRDefault="00933108" w:rsidP="00933108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3108">
        <w:rPr>
          <w:rFonts w:ascii="Times New Roman" w:eastAsia="Times-Roman" w:hAnsi="Times New Roman" w:cs="Times New Roman"/>
          <w:sz w:val="28"/>
          <w:szCs w:val="28"/>
        </w:rPr>
        <w:t>1. Мониторинг состояния элементов муниципальной образовательной системы (учет численности детей с особыми образовательными потребностями, мониторинг специальных условий в ОО всех уровней в муниципалитете, контроль реализации управляющих воздействий и т.д.)</w:t>
      </w:r>
    </w:p>
    <w:p w:rsidR="00933108" w:rsidRPr="00933108" w:rsidRDefault="00933108" w:rsidP="00933108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3108">
        <w:rPr>
          <w:rFonts w:ascii="Times New Roman" w:eastAsia="Times-Roman" w:hAnsi="Times New Roman" w:cs="Times New Roman"/>
          <w:sz w:val="28"/>
          <w:szCs w:val="28"/>
        </w:rPr>
        <w:t>2. Ресурсное обеспечение и осуществление материально-технического сопровождения инклюзивных процессов в муниципалитете.</w:t>
      </w:r>
    </w:p>
    <w:p w:rsidR="00933108" w:rsidRPr="00933108" w:rsidRDefault="00933108" w:rsidP="00933108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3108">
        <w:rPr>
          <w:rFonts w:ascii="Times New Roman" w:eastAsia="Times-Roman" w:hAnsi="Times New Roman" w:cs="Times New Roman"/>
          <w:sz w:val="28"/>
          <w:szCs w:val="28"/>
        </w:rPr>
        <w:t>3. Медико-психолого-педагогическое, социальное сопровождение, в том числе предусматривающее сетевое взаимодействие.</w:t>
      </w:r>
    </w:p>
    <w:p w:rsidR="00933108" w:rsidRPr="00933108" w:rsidRDefault="00933108" w:rsidP="00933108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3108">
        <w:rPr>
          <w:rFonts w:ascii="Times New Roman" w:eastAsia="Times-Roman" w:hAnsi="Times New Roman" w:cs="Times New Roman"/>
          <w:sz w:val="28"/>
          <w:szCs w:val="28"/>
        </w:rPr>
        <w:t>4. Организация функциональной системы межведомственного взаимодействия.</w:t>
      </w:r>
    </w:p>
    <w:p w:rsidR="00933108" w:rsidRPr="00933108" w:rsidRDefault="00933108" w:rsidP="00933108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3108">
        <w:rPr>
          <w:rFonts w:ascii="Times New Roman" w:eastAsia="Times-Roman" w:hAnsi="Times New Roman" w:cs="Times New Roman"/>
          <w:sz w:val="28"/>
          <w:szCs w:val="28"/>
        </w:rPr>
        <w:t>5. Формирование инклюзивной компетентности у педагогов и руководителей ОО.</w:t>
      </w:r>
    </w:p>
    <w:p w:rsidR="00933108" w:rsidRPr="00933108" w:rsidRDefault="00933108" w:rsidP="00933108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3108">
        <w:rPr>
          <w:rFonts w:ascii="Times New Roman" w:eastAsia="Times-Roman" w:hAnsi="Times New Roman" w:cs="Times New Roman"/>
          <w:sz w:val="28"/>
          <w:szCs w:val="28"/>
        </w:rPr>
        <w:t>6. Организация информационного обеспечения процесса выявления, поддержки и развития детей в муниципальной системе образования.</w:t>
      </w:r>
    </w:p>
    <w:p w:rsidR="00D42687" w:rsidRPr="00D42687" w:rsidRDefault="00D42687" w:rsidP="00D42687">
      <w:pPr>
        <w:spacing w:line="100" w:lineRule="atLeast"/>
        <w:ind w:firstLine="709"/>
        <w:jc w:val="center"/>
        <w:rPr>
          <w:rFonts w:ascii="Times New Roman" w:eastAsia="Times-Roman" w:hAnsi="Times New Roman" w:cs="Times New Roman"/>
          <w:b/>
          <w:bCs/>
          <w:sz w:val="28"/>
          <w:szCs w:val="28"/>
        </w:rPr>
      </w:pPr>
      <w:r w:rsidRPr="00D42687">
        <w:rPr>
          <w:rFonts w:ascii="Times New Roman" w:eastAsia="Times-Roman" w:hAnsi="Times New Roman" w:cs="Times New Roman"/>
          <w:b/>
          <w:bCs/>
          <w:sz w:val="28"/>
          <w:szCs w:val="28"/>
        </w:rPr>
        <w:t xml:space="preserve">Комплекс организационно-педагогических условий реализации модели инклюзивного образования в условиях муниципальной образовательной системы (управленческий аспект) </w:t>
      </w:r>
    </w:p>
    <w:p w:rsidR="00D42687" w:rsidRPr="00D42687" w:rsidRDefault="00D42687" w:rsidP="00D42687">
      <w:pPr>
        <w:spacing w:line="100" w:lineRule="atLeast"/>
        <w:ind w:firstLine="709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0"/>
        <w:gridCol w:w="2907"/>
        <w:gridCol w:w="2733"/>
        <w:gridCol w:w="1950"/>
      </w:tblGrid>
      <w:tr w:rsidR="00D42687" w:rsidRPr="00D42687" w:rsidTr="002A42AD">
        <w:tc>
          <w:tcPr>
            <w:tcW w:w="17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LineNumber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hAnsi="Times New Roman"/>
                <w:sz w:val="22"/>
                <w:szCs w:val="22"/>
              </w:rPr>
              <w:t>Условия</w:t>
            </w:r>
          </w:p>
        </w:tc>
        <w:tc>
          <w:tcPr>
            <w:tcW w:w="2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LineNumber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hAnsi="Times New Roman"/>
                <w:sz w:val="22"/>
                <w:szCs w:val="22"/>
              </w:rPr>
              <w:t>Муниципальная система образования</w:t>
            </w:r>
          </w:p>
        </w:tc>
        <w:tc>
          <w:tcPr>
            <w:tcW w:w="2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LineNumber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hAnsi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9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LineNumber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hAnsi="Times New Roman"/>
                <w:sz w:val="22"/>
                <w:szCs w:val="22"/>
              </w:rPr>
              <w:t>Нормативно-правовое обеспечение</w:t>
            </w:r>
          </w:p>
        </w:tc>
      </w:tr>
      <w:tr w:rsidR="00D42687" w:rsidRPr="00D42687" w:rsidTr="002A42AD">
        <w:tc>
          <w:tcPr>
            <w:tcW w:w="17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LineNumber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LineNumber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hAnsi="Times New Roman"/>
                <w:sz w:val="22"/>
                <w:szCs w:val="22"/>
              </w:rPr>
              <w:t>показатели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LineNumber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hAnsi="Times New Roman"/>
                <w:sz w:val="22"/>
                <w:szCs w:val="22"/>
              </w:rPr>
              <w:t>показатели</w:t>
            </w:r>
          </w:p>
        </w:tc>
        <w:tc>
          <w:tcPr>
            <w:tcW w:w="19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LineNumber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687" w:rsidRPr="00D42687" w:rsidTr="002A42AD"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pacing w:line="100" w:lineRule="atLeast"/>
              <w:jc w:val="both"/>
              <w:rPr>
                <w:rFonts w:ascii="Times New Roman" w:eastAsia="Times-Roman" w:hAnsi="Times New Roman" w:cs="Times New Roman"/>
                <w:sz w:val="22"/>
                <w:szCs w:val="22"/>
              </w:rPr>
            </w:pPr>
            <w:r w:rsidRPr="00D42687">
              <w:rPr>
                <w:rFonts w:ascii="Times New Roman" w:eastAsia="Times-Roman" w:hAnsi="Times New Roman" w:cs="Times New Roman"/>
                <w:sz w:val="22"/>
                <w:szCs w:val="22"/>
              </w:rPr>
              <w:t>1. Мониторинг состояния элементов муниципальной образовательной системы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hAnsi="Times New Roman"/>
                <w:sz w:val="22"/>
                <w:szCs w:val="22"/>
              </w:rPr>
              <w:t xml:space="preserve">Мониторинг и учет численности детей с ОВЗ и инвалидностью в муниципалитете. </w:t>
            </w: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hAnsi="Times New Roman"/>
                <w:sz w:val="22"/>
                <w:szCs w:val="22"/>
              </w:rPr>
              <w:t>Мониторинг правоприменения нормативных правовых актов  Российской Федерации, Красноярского края, муниципалитета в сфере инклюзивного образования</w:t>
            </w: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hAnsi="Times New Roman"/>
                <w:sz w:val="22"/>
                <w:szCs w:val="22"/>
              </w:rPr>
              <w:t>Мониторинг доступности образовательных организаций для детей с ОВЗ</w:t>
            </w: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hAnsi="Times New Roman"/>
                <w:sz w:val="22"/>
                <w:szCs w:val="22"/>
              </w:rPr>
              <w:t>Мониторинг кадрового обеспечения инклюзивного образования в муниципалитете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hAnsi="Times New Roman"/>
                <w:sz w:val="22"/>
                <w:szCs w:val="22"/>
              </w:rPr>
              <w:t>Мониторинг в соответствии с картой (ФГОС ОВЗ)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LineNumber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hAnsi="Times New Roman"/>
                <w:sz w:val="22"/>
                <w:szCs w:val="22"/>
              </w:rPr>
              <w:t>Разработка инструмента для проведения мониторинга</w:t>
            </w:r>
          </w:p>
        </w:tc>
      </w:tr>
      <w:tr w:rsidR="00D42687" w:rsidRPr="00D42687" w:rsidTr="002A42AD"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pacing w:line="100" w:lineRule="atLeast"/>
              <w:jc w:val="both"/>
              <w:rPr>
                <w:rFonts w:ascii="Times New Roman" w:eastAsia="Times-Roman" w:hAnsi="Times New Roman" w:cs="Times New Roman"/>
                <w:sz w:val="22"/>
                <w:szCs w:val="22"/>
              </w:rPr>
            </w:pPr>
            <w:r w:rsidRPr="00D42687">
              <w:rPr>
                <w:rFonts w:ascii="Times New Roman" w:eastAsia="Times-Roman" w:hAnsi="Times New Roman" w:cs="Times New Roman"/>
                <w:sz w:val="22"/>
                <w:szCs w:val="22"/>
              </w:rPr>
              <w:t>2. Ресурсное обеспечение и осуществление материально-технического сопровождения инклюзивных процессов в муниципалитете.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hAnsi="Times New Roman"/>
                <w:sz w:val="22"/>
                <w:szCs w:val="22"/>
              </w:rPr>
              <w:t>Анализ и совершенствование муниципальной ресурсной базы для осуществления всех вариантов психолого-медико- педагогической поддержки детей с ООП в образовании.</w:t>
            </w: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hAnsi="Times New Roman"/>
                <w:sz w:val="22"/>
                <w:szCs w:val="22"/>
              </w:rPr>
              <w:t>Учет и содействие образовательным организациям в обеспечении доступности для детей с ОВЗ.</w:t>
            </w: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hAnsi="Times New Roman"/>
                <w:sz w:val="22"/>
                <w:szCs w:val="22"/>
              </w:rPr>
              <w:t>Учет и содействие в обеспечении в организациях материально-технических условий для проведения коррекционно-развивающей и реабилитационной работы.</w:t>
            </w: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hAnsi="Times New Roman"/>
                <w:sz w:val="22"/>
                <w:szCs w:val="22"/>
              </w:rPr>
              <w:t xml:space="preserve">Содействие в оснащение специальным оборудованием, необходимым для обучении детей с ОВЗ 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hAnsi="Times New Roman"/>
                <w:sz w:val="22"/>
                <w:szCs w:val="22"/>
              </w:rPr>
              <w:t xml:space="preserve">Создание доступной образовательной среды для детей с ОВЗ различных нозологий. </w:t>
            </w: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hAnsi="Times New Roman"/>
                <w:sz w:val="22"/>
                <w:szCs w:val="22"/>
              </w:rPr>
              <w:t>Обеспечение специальных условий получения образования, связанных с материально-техническим обеспечением (пространство класса, рабочее место, дидактические материалы)</w:t>
            </w: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hAnsi="Times New Roman"/>
                <w:sz w:val="22"/>
                <w:szCs w:val="22"/>
              </w:rPr>
              <w:t xml:space="preserve">Обеспечение потребностей в техническом оснащении обучения детей с ОВЗ </w:t>
            </w: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LineNumber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hAnsi="Times New Roman"/>
                <w:sz w:val="22"/>
                <w:szCs w:val="22"/>
              </w:rPr>
              <w:t>Дорожная карта</w:t>
            </w:r>
          </w:p>
        </w:tc>
      </w:tr>
      <w:tr w:rsidR="00D42687" w:rsidRPr="00D42687" w:rsidTr="002A42AD"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hAnsi="Times New Roman"/>
                <w:sz w:val="22"/>
                <w:szCs w:val="22"/>
              </w:rPr>
              <w:t>3. Медико-психолого-педагогическое сопровождение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hAnsi="Times New Roman"/>
                <w:sz w:val="22"/>
                <w:szCs w:val="22"/>
              </w:rPr>
              <w:t>Мониторинг динамики продвижения детей с ОВЗ</w:t>
            </w: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hAnsi="Times New Roman"/>
                <w:sz w:val="22"/>
                <w:szCs w:val="22"/>
              </w:rPr>
              <w:t>Формирование и утверждение на уровне муниципалитета банка информационно-методических материалов (диагностики, методики, технологии работы и т.д.)</w:t>
            </w: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hAnsi="Times New Roman" w:cs="Times New Roman"/>
                <w:sz w:val="22"/>
                <w:szCs w:val="22"/>
              </w:rPr>
              <w:t>Обобщение и систематизация местного опыта психолого-педагогического сопровождения детей с ОВЗ,</w:t>
            </w: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их родителей и педагогов,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работающих </w:t>
            </w:r>
            <w:r w:rsidRPr="00D42687">
              <w:rPr>
                <w:rFonts w:ascii="Times New Roman" w:eastAsia="Times-Bold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с </w:t>
            </w: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ними, и распространение его среди специалистов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образовательных</w:t>
            </w: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учреждений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Создание условий для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индивидуальных образовательных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маршрутов развития детей.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Определение и проведение комплекса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традиционных мероприятий для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субъектов  образовательного процесса с целью обеспечения преемственности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(ДОУ-ОУ-УДО-СПО).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Мотивация родителей (законных представителей) на сотрудничество в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социально-педагогическом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сопровождении ребенка с ОВЗ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(родители- тьюторы).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Создание механизма сопровождения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через психолого-медико-</w:t>
            </w: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педагогический консилиум, реализация командного подхода.</w:t>
            </w: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Мониторинг продвижения ребенка в</w:t>
            </w: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ОУ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Договора в рамках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взаимодействия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различных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организационных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структур по сопровождению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детей </w:t>
            </w:r>
            <w:r w:rsidRPr="00D42687">
              <w:rPr>
                <w:rFonts w:ascii="Times New Roman" w:hAnsi="Times New Roman"/>
                <w:sz w:val="22"/>
                <w:szCs w:val="22"/>
              </w:rPr>
              <w:t>с ОВЗ</w:t>
            </w:r>
          </w:p>
        </w:tc>
      </w:tr>
      <w:tr w:rsidR="00D42687" w:rsidRPr="00D42687" w:rsidTr="002A42AD"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LineNumbers/>
              <w:jc w:val="both"/>
              <w:rPr>
                <w:sz w:val="22"/>
                <w:szCs w:val="22"/>
              </w:rPr>
            </w:pPr>
            <w:r w:rsidRPr="00D42687">
              <w:rPr>
                <w:rFonts w:ascii="Times New Roman" w:eastAsia="Times-Roman" w:hAnsi="Times New Roman" w:cs="Times New Roman"/>
                <w:sz w:val="22"/>
                <w:szCs w:val="22"/>
              </w:rPr>
              <w:t>4.Организация  функциональной системы межведомственного взаимодействия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Расширение сети инклюзивных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классов, групп.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D42687" w:rsidRPr="00D42687" w:rsidRDefault="00B90AD1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Обеспечение </w:t>
            </w:r>
            <w:r w:rsidR="00D42687"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интегративной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образовательной деятельности,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которая представляет собой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единство общего и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дополнительного образования (по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типу мейнстриминга).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Создание непрерывного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взаимодействия по направлению</w:t>
            </w:r>
          </w:p>
          <w:p w:rsidR="00D42687" w:rsidRPr="00D42687" w:rsidRDefault="00D42687" w:rsidP="00D42687">
            <w:pPr>
              <w:suppressLineNumbers/>
              <w:jc w:val="both"/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ДОУ-ОУ-УДО-СПО.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Обеспечение интеграции образовательной и коррекционно-педагогической деятельности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Расширение связей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общеобразовательных школ с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учреждениями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дополнительного образования детей,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учреждениями культуры,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сферы обслуживания (туризм, досуг,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анимационные площадки).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Комплексное сопровождение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индивидуальных образовательных</w:t>
            </w:r>
          </w:p>
          <w:p w:rsidR="00D42687" w:rsidRPr="00D42687" w:rsidRDefault="00B90AD1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маршрутов для детей с ОВЗ,</w:t>
            </w:r>
            <w:r w:rsidR="00D42687"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в том числе с использованием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возможностей учреждений разных уровней и ведомственной принадлежности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Привлечение родителей и общественных организаций  к сотрудничеству в обеспечении условий для сопровождения детей с ОВЗ</w:t>
            </w: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LineNumbers/>
              <w:jc w:val="both"/>
            </w:pPr>
          </w:p>
        </w:tc>
      </w:tr>
      <w:tr w:rsidR="00D42687" w:rsidRPr="00D42687" w:rsidTr="002A42AD"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Формирование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инклюзивной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компетентности у</w:t>
            </w: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субъектов образовательной деятельности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Организация мастер-классов,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тематических семинаров и др. форм по распространению опыта</w:t>
            </w: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инклюзивного образования</w:t>
            </w: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Создание и распространение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методических материалов для педагогов  по работе с детьми в инклюзивных классах, группах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Организация дополнительного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образования педагогов в ОУ по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вопросам работы с детьми с особыми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образовательными потребностями в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общеобразовательной школе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Организация постоянно действующих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семинаров для родителей, педагогов, работы  творческих групп,</w:t>
            </w: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мастер-классов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LineNumbers/>
              <w:jc w:val="both"/>
            </w:pPr>
          </w:p>
        </w:tc>
      </w:tr>
      <w:tr w:rsidR="00D42687" w:rsidRPr="00D42687" w:rsidTr="002A42AD"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Организация информационного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обеспечения процесса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выявления,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поддержки и развития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детей в муниципальной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образовательной</w:t>
            </w:r>
          </w:p>
          <w:p w:rsidR="00D42687" w:rsidRPr="00D42687" w:rsidRDefault="00D42687" w:rsidP="00D4268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2"/>
                <w:szCs w:val="22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системе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Создание ресурсных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центров на базе продвинутых муниципальных ОО и краевой школы, призванных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помогать педагогам в выявлении и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поддержке детей с ОВЗ, работе с ними,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координировать преемственность в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работе с детьми с ОВЗ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Осуществление информационной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поддержки родителей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обучающихся с ОВЗ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Размещение информации по работе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с детьми с особыми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образовательными потребностями в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общеобразовательных учреждениях</w:t>
            </w:r>
          </w:p>
          <w:p w:rsidR="00D42687" w:rsidRPr="00D42687" w:rsidRDefault="00D42687" w:rsidP="00B90AD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2"/>
                <w:szCs w:val="22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в СМИ, сети Интернет, на сайтах Управления образования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Оформление школьного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информационного пространства -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стендов, б</w:t>
            </w:r>
            <w:r w:rsidR="00B90AD1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аннеров, </w:t>
            </w: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страницы на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сайте образовательного учреждения по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проблеме работы с детьми с ОВЗ.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Подписка на российские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периодические печатные издания по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вопросам работы с детьми с особыми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образовательными потребностями в</w:t>
            </w:r>
          </w:p>
          <w:p w:rsidR="00D42687" w:rsidRPr="00D42687" w:rsidRDefault="00D42687" w:rsidP="00D4268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условиях интеграции, их родителями и</w:t>
            </w:r>
          </w:p>
          <w:p w:rsidR="00D42687" w:rsidRPr="00D42687" w:rsidRDefault="00D42687" w:rsidP="00D42687">
            <w:pPr>
              <w:suppressLineNumber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2687">
              <w:rPr>
                <w:rFonts w:ascii="Times New Roman" w:eastAsia="Times-Roman" w:hAnsi="Times New Roman" w:cs="Times New Roman"/>
                <w:kern w:val="0"/>
                <w:sz w:val="22"/>
                <w:szCs w:val="22"/>
                <w:lang w:eastAsia="ru-RU" w:bidi="ar-SA"/>
              </w:rPr>
              <w:t>педагогами, работающими с ними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2687" w:rsidRPr="00D42687" w:rsidRDefault="00D42687" w:rsidP="00D42687">
            <w:pPr>
              <w:suppressLineNumbers/>
              <w:jc w:val="both"/>
            </w:pPr>
          </w:p>
        </w:tc>
      </w:tr>
    </w:tbl>
    <w:p w:rsidR="00BE1E0B" w:rsidRDefault="00BE1E0B" w:rsidP="00214C8A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214C8A" w:rsidRPr="00214C8A" w:rsidRDefault="00214C8A" w:rsidP="00214C8A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14C8A">
        <w:rPr>
          <w:rFonts w:ascii="Times New Roman" w:eastAsia="Times-Roman" w:hAnsi="Times New Roman" w:cs="Times New Roman"/>
          <w:b/>
          <w:sz w:val="28"/>
          <w:szCs w:val="28"/>
        </w:rPr>
        <w:t>Содержательно-технологический компонент</w:t>
      </w:r>
      <w:r w:rsidRPr="00214C8A">
        <w:rPr>
          <w:rFonts w:ascii="Times New Roman" w:eastAsia="Times-Roman" w:hAnsi="Times New Roman" w:cs="Times New Roman"/>
          <w:sz w:val="28"/>
          <w:szCs w:val="28"/>
        </w:rPr>
        <w:t xml:space="preserve"> представлен в модели совокупностью компонентов, которые определяют возможности обеспечения индивидуального образов</w:t>
      </w:r>
      <w:r w:rsidR="00387D12">
        <w:rPr>
          <w:rFonts w:ascii="Times New Roman" w:eastAsia="Times-Roman" w:hAnsi="Times New Roman" w:cs="Times New Roman"/>
          <w:sz w:val="28"/>
          <w:szCs w:val="28"/>
        </w:rPr>
        <w:t xml:space="preserve">ательного маршрута обучающихся </w:t>
      </w:r>
      <w:r w:rsidRPr="00214C8A">
        <w:rPr>
          <w:rFonts w:ascii="Times New Roman" w:eastAsia="Times-Roman" w:hAnsi="Times New Roman" w:cs="Times New Roman"/>
          <w:sz w:val="28"/>
          <w:szCs w:val="28"/>
        </w:rPr>
        <w:t>с ОВЗ (ООП) в процессе инклюзивного образования. В содержательно-технологический компонент входят:</w:t>
      </w:r>
    </w:p>
    <w:p w:rsidR="00214C8A" w:rsidRPr="00214C8A" w:rsidRDefault="00214C8A" w:rsidP="00214C8A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14C8A">
        <w:rPr>
          <w:rFonts w:ascii="Times New Roman" w:eastAsia="Times-Roman" w:hAnsi="Times New Roman" w:cs="Times New Roman"/>
          <w:sz w:val="28"/>
          <w:szCs w:val="28"/>
        </w:rPr>
        <w:t>- полисубъектный компонент (представители администрации, педагогические работники, специалисты сопровождения ОО, обучающиеся, родители, сотрудники организаций сетевого взаимодействия), который определяет деятельность педагогов и специалистов  при сопровождении ребенка с ООП в образовательном пространстве</w:t>
      </w:r>
      <w:r w:rsidR="00453AE5">
        <w:rPr>
          <w:rFonts w:ascii="Times New Roman" w:eastAsia="Times-Roman" w:hAnsi="Times New Roman" w:cs="Times New Roman"/>
          <w:sz w:val="28"/>
          <w:szCs w:val="28"/>
        </w:rPr>
        <w:t>:</w:t>
      </w:r>
      <w:r w:rsidRPr="00214C8A">
        <w:rPr>
          <w:rFonts w:ascii="Times New Roman" w:eastAsia="Times-Roman" w:hAnsi="Times New Roman" w:cs="Times New Roman"/>
          <w:sz w:val="28"/>
          <w:szCs w:val="28"/>
        </w:rPr>
        <w:t xml:space="preserve"> создание образовательной среды для детей с особыми образовательными потребностями по образовательной вертикали и горизонтали; комплексный подход к изучению ребенка с особыми образовательными потребностями и позволяющий проектировать индивидуальный и коллективный маршруты развития; формирование толерантности общества по отношению к детям с особыми образовательными потребностями; формирование инклюзивной компетентности у специалистов для системы инклюзивного образования</w:t>
      </w:r>
      <w:r w:rsidR="00453AE5">
        <w:rPr>
          <w:rFonts w:ascii="Times New Roman" w:eastAsia="Times-Roman" w:hAnsi="Times New Roman" w:cs="Times New Roman"/>
          <w:sz w:val="28"/>
          <w:szCs w:val="28"/>
        </w:rPr>
        <w:t>.</w:t>
      </w:r>
      <w:r w:rsidRPr="00214C8A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214C8A" w:rsidRPr="00214C8A" w:rsidRDefault="00214C8A" w:rsidP="00214C8A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14C8A">
        <w:rPr>
          <w:rFonts w:ascii="Times New Roman" w:eastAsia="Times-Roman" w:hAnsi="Times New Roman" w:cs="Times New Roman"/>
          <w:sz w:val="28"/>
          <w:szCs w:val="28"/>
        </w:rPr>
        <w:t>Собственно содержательный компонент позволяет осуществить проектирование и структурирование содержания образования с учетом инклюзивного подхода.</w:t>
      </w:r>
    </w:p>
    <w:p w:rsidR="00214C8A" w:rsidRPr="00214C8A" w:rsidRDefault="00214C8A" w:rsidP="00214C8A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14C8A">
        <w:rPr>
          <w:rFonts w:ascii="Times New Roman" w:eastAsia="Times-Roman" w:hAnsi="Times New Roman" w:cs="Times New Roman"/>
          <w:sz w:val="28"/>
          <w:szCs w:val="28"/>
        </w:rPr>
        <w:t xml:space="preserve">Совокупность форм, методов, приемов, технологий, средств инклюзивного образования в муниципальной образовательной </w:t>
      </w:r>
      <w:r w:rsidR="00453AE5">
        <w:rPr>
          <w:rFonts w:ascii="Times New Roman" w:eastAsia="Times-Roman" w:hAnsi="Times New Roman" w:cs="Times New Roman"/>
          <w:sz w:val="28"/>
          <w:szCs w:val="28"/>
        </w:rPr>
        <w:t xml:space="preserve">системе </w:t>
      </w:r>
      <w:r w:rsidRPr="00214C8A">
        <w:rPr>
          <w:rFonts w:ascii="Times New Roman" w:eastAsia="Times-Roman" w:hAnsi="Times New Roman" w:cs="Times New Roman"/>
          <w:sz w:val="28"/>
          <w:szCs w:val="28"/>
        </w:rPr>
        <w:t>отражает технологический компонент модели.</w:t>
      </w:r>
    </w:p>
    <w:p w:rsidR="00214C8A" w:rsidRPr="00214C8A" w:rsidRDefault="00214C8A" w:rsidP="00214C8A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14C8A">
        <w:rPr>
          <w:rFonts w:ascii="Times New Roman" w:eastAsia="Times-Roman" w:hAnsi="Times New Roman" w:cs="Times New Roman"/>
          <w:b/>
          <w:sz w:val="28"/>
          <w:szCs w:val="28"/>
        </w:rPr>
        <w:t>Результативный компонент</w:t>
      </w:r>
      <w:r w:rsidRPr="00214C8A">
        <w:rPr>
          <w:rFonts w:ascii="Times New Roman" w:eastAsia="Times-Roman" w:hAnsi="Times New Roman" w:cs="Times New Roman"/>
          <w:sz w:val="28"/>
          <w:szCs w:val="28"/>
        </w:rPr>
        <w:t xml:space="preserve"> соотносит достигнутые результаты с заданной целью, намечает необходимость определ</w:t>
      </w:r>
      <w:r w:rsidR="00453AE5">
        <w:rPr>
          <w:rFonts w:ascii="Times New Roman" w:eastAsia="Times-Roman" w:hAnsi="Times New Roman" w:cs="Times New Roman"/>
          <w:sz w:val="28"/>
          <w:szCs w:val="28"/>
        </w:rPr>
        <w:t>ения</w:t>
      </w:r>
      <w:r w:rsidRPr="00214C8A">
        <w:rPr>
          <w:rFonts w:ascii="Times New Roman" w:eastAsia="Times-Roman" w:hAnsi="Times New Roman" w:cs="Times New Roman"/>
          <w:sz w:val="28"/>
          <w:szCs w:val="28"/>
        </w:rPr>
        <w:t xml:space="preserve"> критери</w:t>
      </w:r>
      <w:r w:rsidR="00453AE5">
        <w:rPr>
          <w:rFonts w:ascii="Times New Roman" w:eastAsia="Times-Roman" w:hAnsi="Times New Roman" w:cs="Times New Roman"/>
          <w:sz w:val="28"/>
          <w:szCs w:val="28"/>
        </w:rPr>
        <w:t>ев</w:t>
      </w:r>
      <w:r w:rsidRPr="00214C8A">
        <w:rPr>
          <w:rFonts w:ascii="Times New Roman" w:eastAsia="Times-Roman" w:hAnsi="Times New Roman" w:cs="Times New Roman"/>
          <w:sz w:val="28"/>
          <w:szCs w:val="28"/>
        </w:rPr>
        <w:t xml:space="preserve"> эффективности реализации модели инклюзивного образования в муниципальной образовательной системе г.</w:t>
      </w:r>
      <w:r w:rsidR="00453AE5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214C8A">
        <w:rPr>
          <w:rFonts w:ascii="Times New Roman" w:eastAsia="Times-Roman" w:hAnsi="Times New Roman" w:cs="Times New Roman"/>
          <w:sz w:val="28"/>
          <w:szCs w:val="28"/>
        </w:rPr>
        <w:t>Дивногорска. Компонент позволяет провести анализ изменений на уровне муниципалитета и в образовательном учреждении при внедрении модели инклюзивного образования.</w:t>
      </w:r>
    </w:p>
    <w:p w:rsidR="0070291A" w:rsidRDefault="00453AE5" w:rsidP="00387D1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ascii="Times New Roman" w:eastAsia="Times-Roman" w:hAnsi="Times New Roman" w:cs="Times New Roman"/>
          <w:kern w:val="0"/>
          <w:sz w:val="28"/>
          <w:szCs w:val="28"/>
          <w:lang w:eastAsia="ru-RU" w:bidi="ar-SA"/>
        </w:rPr>
        <w:t>М</w:t>
      </w:r>
      <w:r w:rsidR="002230D5" w:rsidRPr="002230D5">
        <w:rPr>
          <w:rFonts w:ascii="Times New Roman" w:eastAsia="Times-Roman" w:hAnsi="Times New Roman" w:cs="Times New Roman"/>
          <w:kern w:val="0"/>
          <w:sz w:val="28"/>
          <w:szCs w:val="28"/>
          <w:lang w:eastAsia="ru-RU" w:bidi="ar-SA"/>
        </w:rPr>
        <w:t>одель инклюзивного образования, основан</w:t>
      </w:r>
      <w:r>
        <w:rPr>
          <w:rFonts w:ascii="Times New Roman" w:eastAsia="Times-Roman" w:hAnsi="Times New Roman" w:cs="Times New Roman"/>
          <w:kern w:val="0"/>
          <w:sz w:val="28"/>
          <w:szCs w:val="28"/>
          <w:lang w:eastAsia="ru-RU" w:bidi="ar-SA"/>
        </w:rPr>
        <w:t>а</w:t>
      </w:r>
      <w:r w:rsidR="002230D5" w:rsidRPr="002230D5">
        <w:rPr>
          <w:rFonts w:ascii="Times New Roman" w:eastAsia="Times-Roman" w:hAnsi="Times New Roman" w:cs="Times New Roman"/>
          <w:kern w:val="0"/>
          <w:sz w:val="28"/>
          <w:szCs w:val="28"/>
          <w:lang w:eastAsia="ru-RU" w:bidi="ar-SA"/>
        </w:rPr>
        <w:t xml:space="preserve"> на целостности ее составляющих: целевого, поли</w:t>
      </w:r>
      <w:r>
        <w:rPr>
          <w:rFonts w:ascii="Times New Roman" w:eastAsia="Times-Roman" w:hAnsi="Times New Roman" w:cs="Times New Roman"/>
          <w:kern w:val="0"/>
          <w:sz w:val="28"/>
          <w:szCs w:val="28"/>
          <w:lang w:eastAsia="ru-RU" w:bidi="ar-SA"/>
        </w:rPr>
        <w:t>-</w:t>
      </w:r>
      <w:r w:rsidR="002230D5" w:rsidRPr="002230D5">
        <w:rPr>
          <w:rFonts w:ascii="Times New Roman" w:eastAsia="Times-Roman" w:hAnsi="Times New Roman" w:cs="Times New Roman"/>
          <w:kern w:val="0"/>
          <w:sz w:val="28"/>
          <w:szCs w:val="28"/>
          <w:lang w:eastAsia="ru-RU" w:bidi="ar-SA"/>
        </w:rPr>
        <w:t>субъектного, содержательно-организационного и результативного</w:t>
      </w:r>
      <w:r>
        <w:rPr>
          <w:rFonts w:ascii="Times New Roman" w:eastAsia="Times-Roman" w:hAnsi="Times New Roman" w:cs="Times New Roman"/>
          <w:kern w:val="0"/>
          <w:sz w:val="28"/>
          <w:szCs w:val="28"/>
          <w:lang w:eastAsia="ru-RU" w:bidi="ar-SA"/>
        </w:rPr>
        <w:t xml:space="preserve"> компонентов</w:t>
      </w:r>
      <w:r w:rsidR="002230D5" w:rsidRPr="002230D5">
        <w:rPr>
          <w:rFonts w:ascii="Times New Roman" w:eastAsia="Times-Roman" w:hAnsi="Times New Roman" w:cs="Times New Roman"/>
          <w:kern w:val="0"/>
          <w:sz w:val="28"/>
          <w:szCs w:val="28"/>
          <w:lang w:eastAsia="ru-RU" w:bidi="ar-SA"/>
        </w:rPr>
        <w:t>, включает в себя: двухуровневую структуру управления, комплекс принципов и организационно-педагогических условий</w:t>
      </w:r>
      <w:r w:rsidR="00DE06A7">
        <w:rPr>
          <w:rFonts w:ascii="Times New Roman" w:eastAsia="Times-Roman" w:hAnsi="Times New Roman" w:cs="Times New Roman"/>
          <w:kern w:val="0"/>
          <w:sz w:val="28"/>
          <w:szCs w:val="28"/>
          <w:lang w:eastAsia="ru-RU" w:bidi="ar-SA"/>
        </w:rPr>
        <w:t xml:space="preserve"> для</w:t>
      </w:r>
      <w:r w:rsidR="002230D5" w:rsidRPr="002230D5">
        <w:rPr>
          <w:rFonts w:ascii="Times New Roman" w:eastAsia="Times-Roman" w:hAnsi="Times New Roman" w:cs="Times New Roman"/>
          <w:kern w:val="0"/>
          <w:sz w:val="28"/>
          <w:szCs w:val="28"/>
          <w:lang w:eastAsia="ru-RU" w:bidi="ar-SA"/>
        </w:rPr>
        <w:t xml:space="preserve"> реализации модели инклюзивного образования в условиях муниципальной образовательной системы </w:t>
      </w:r>
      <w:r w:rsidR="00DE06A7">
        <w:rPr>
          <w:rFonts w:ascii="Times New Roman" w:eastAsia="Times-Roman" w:hAnsi="Times New Roman" w:cs="Times New Roman"/>
          <w:kern w:val="0"/>
          <w:sz w:val="28"/>
          <w:szCs w:val="28"/>
          <w:lang w:eastAsia="ru-RU" w:bidi="ar-SA"/>
        </w:rPr>
        <w:t xml:space="preserve">г. Дивногорска. </w:t>
      </w:r>
    </w:p>
    <w:sectPr w:rsidR="0070291A" w:rsidSect="00387D12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95" w:rsidRDefault="00391D95" w:rsidP="0070291A">
      <w:r>
        <w:separator/>
      </w:r>
    </w:p>
  </w:endnote>
  <w:endnote w:type="continuationSeparator" w:id="0">
    <w:p w:rsidR="00391D95" w:rsidRDefault="00391D95" w:rsidP="0070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CC"/>
    <w:family w:val="auto"/>
    <w:pitch w:val="variable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95" w:rsidRDefault="00391D95" w:rsidP="0070291A">
      <w:r>
        <w:separator/>
      </w:r>
    </w:p>
  </w:footnote>
  <w:footnote w:type="continuationSeparator" w:id="0">
    <w:p w:rsidR="00391D95" w:rsidRDefault="00391D95" w:rsidP="0070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2D"/>
    <w:rsid w:val="00107D36"/>
    <w:rsid w:val="001B0562"/>
    <w:rsid w:val="00214C8A"/>
    <w:rsid w:val="002230D5"/>
    <w:rsid w:val="00350D30"/>
    <w:rsid w:val="00387D12"/>
    <w:rsid w:val="00391D95"/>
    <w:rsid w:val="00453AE5"/>
    <w:rsid w:val="00481575"/>
    <w:rsid w:val="004C0B9C"/>
    <w:rsid w:val="0070291A"/>
    <w:rsid w:val="00707FC6"/>
    <w:rsid w:val="0071482B"/>
    <w:rsid w:val="00774F42"/>
    <w:rsid w:val="00933108"/>
    <w:rsid w:val="00A8722D"/>
    <w:rsid w:val="00AC27E4"/>
    <w:rsid w:val="00B90AD1"/>
    <w:rsid w:val="00BE1E0B"/>
    <w:rsid w:val="00D3122B"/>
    <w:rsid w:val="00D42687"/>
    <w:rsid w:val="00D514D2"/>
    <w:rsid w:val="00DE06A7"/>
    <w:rsid w:val="00D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A46E66"/>
  <w15:docId w15:val="{61E091CB-FA11-4F20-B805-2ABF5994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1A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91A"/>
    <w:pPr>
      <w:spacing w:line="10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0291A"/>
    <w:rPr>
      <w:rFonts w:ascii="Times New Roman" w:eastAsia="Times New Roman" w:hAnsi="Times New Roman" w:cs="Times New Roman"/>
      <w:kern w:val="1"/>
      <w:sz w:val="28"/>
      <w:szCs w:val="20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702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291A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02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291A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">
    <w:name w:val="Обычный (веб)1"/>
    <w:basedOn w:val="a"/>
    <w:rsid w:val="00707FC6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07D36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7D36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Кабацура</dc:creator>
  <cp:keywords/>
  <dc:description/>
  <cp:lastModifiedBy>direktor</cp:lastModifiedBy>
  <cp:revision>5</cp:revision>
  <cp:lastPrinted>2019-12-18T06:05:00Z</cp:lastPrinted>
  <dcterms:created xsi:type="dcterms:W3CDTF">2019-12-16T09:58:00Z</dcterms:created>
  <dcterms:modified xsi:type="dcterms:W3CDTF">2019-12-18T06:23:00Z</dcterms:modified>
</cp:coreProperties>
</file>