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72" w:rsidRPr="00800572" w:rsidRDefault="00800572" w:rsidP="00800572">
      <w:pPr>
        <w:pStyle w:val="a3"/>
        <w:jc w:val="center"/>
        <w:rPr>
          <w:b/>
          <w:color w:val="FF0000"/>
          <w:sz w:val="28"/>
          <w:szCs w:val="28"/>
        </w:rPr>
      </w:pPr>
      <w:r w:rsidRPr="00800572">
        <w:rPr>
          <w:b/>
          <w:color w:val="FF0000"/>
          <w:sz w:val="28"/>
          <w:szCs w:val="28"/>
        </w:rPr>
        <w:t xml:space="preserve">Международный открытый </w:t>
      </w:r>
      <w:proofErr w:type="spellStart"/>
      <w:r w:rsidRPr="00800572">
        <w:rPr>
          <w:b/>
          <w:color w:val="FF0000"/>
          <w:sz w:val="28"/>
          <w:szCs w:val="28"/>
        </w:rPr>
        <w:t>грантовый</w:t>
      </w:r>
      <w:proofErr w:type="spellEnd"/>
      <w:r w:rsidRPr="00800572">
        <w:rPr>
          <w:b/>
          <w:color w:val="FF0000"/>
          <w:sz w:val="28"/>
          <w:szCs w:val="28"/>
        </w:rPr>
        <w:t xml:space="preserve"> конкурс </w:t>
      </w:r>
    </w:p>
    <w:p w:rsidR="00800572" w:rsidRPr="00800572" w:rsidRDefault="00800572" w:rsidP="00800572">
      <w:pPr>
        <w:pStyle w:val="a3"/>
        <w:jc w:val="center"/>
        <w:rPr>
          <w:b/>
          <w:color w:val="FF0000"/>
          <w:sz w:val="28"/>
          <w:szCs w:val="28"/>
        </w:rPr>
      </w:pPr>
      <w:r w:rsidRPr="00800572">
        <w:rPr>
          <w:b/>
          <w:color w:val="FF0000"/>
          <w:sz w:val="28"/>
          <w:szCs w:val="28"/>
        </w:rPr>
        <w:t>«Православная инициатива—2014»</w:t>
      </w:r>
    </w:p>
    <w:p w:rsidR="00800572" w:rsidRDefault="00800572" w:rsidP="00800572">
      <w:pPr>
        <w:pStyle w:val="a3"/>
        <w:jc w:val="both"/>
        <w:rPr>
          <w:sz w:val="28"/>
          <w:szCs w:val="28"/>
        </w:rPr>
      </w:pPr>
    </w:p>
    <w:p w:rsidR="00800572" w:rsidRDefault="00800572" w:rsidP="00A20426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00572">
        <w:rPr>
          <w:sz w:val="28"/>
          <w:szCs w:val="28"/>
        </w:rPr>
        <w:t xml:space="preserve">Конкурс проводится по благословению Святейшего Патриарха Московского и всея Руси Кирилла и поддерживает проекты, реализуемые на всей канонической территории Русской Православной Церкви. К участию приглашаются как светские, так и церковные организации. В рамках открытого </w:t>
      </w:r>
      <w:proofErr w:type="spellStart"/>
      <w:r w:rsidRPr="00800572">
        <w:rPr>
          <w:sz w:val="28"/>
          <w:szCs w:val="28"/>
        </w:rPr>
        <w:t>грантового</w:t>
      </w:r>
      <w:proofErr w:type="spellEnd"/>
      <w:r w:rsidRPr="00800572">
        <w:rPr>
          <w:sz w:val="28"/>
          <w:szCs w:val="28"/>
        </w:rPr>
        <w:t xml:space="preserve"> конкурса «Православная инициатива» рассматриваются заявки по следующим проектным направлениям: </w:t>
      </w:r>
    </w:p>
    <w:p w:rsidR="00800572" w:rsidRPr="00800572" w:rsidRDefault="00800572" w:rsidP="00A2042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«Образование и воспитание», «Социальное служение», «Культура», </w:t>
      </w:r>
      <w:r w:rsidRPr="00800572">
        <w:rPr>
          <w:sz w:val="28"/>
          <w:szCs w:val="28"/>
        </w:rPr>
        <w:t xml:space="preserve">«Информационная деятельность». </w:t>
      </w:r>
    </w:p>
    <w:p w:rsidR="00800572" w:rsidRPr="00800572" w:rsidRDefault="00800572" w:rsidP="00A20426">
      <w:pPr>
        <w:pStyle w:val="a3"/>
        <w:spacing w:line="276" w:lineRule="auto"/>
        <w:jc w:val="both"/>
        <w:rPr>
          <w:sz w:val="28"/>
          <w:szCs w:val="28"/>
        </w:rPr>
      </w:pPr>
      <w:r w:rsidRPr="00800572">
        <w:rPr>
          <w:sz w:val="28"/>
          <w:szCs w:val="28"/>
        </w:rPr>
        <w:t xml:space="preserve">Конкурс проводится в два этапа. Прием проектных предложений осуществляется с 15 августа по 30 сентября. Оформление проектных предложений, конкурсных заявок и ведение всей проектной документации осуществляется в электронной форме на </w:t>
      </w:r>
      <w:hyperlink r:id="rId4" w:history="1">
        <w:r w:rsidRPr="00800572">
          <w:rPr>
            <w:rStyle w:val="a4"/>
            <w:sz w:val="28"/>
            <w:szCs w:val="28"/>
          </w:rPr>
          <w:t>сайте конкурса</w:t>
        </w:r>
      </w:hyperlink>
      <w:r w:rsidRPr="00800572">
        <w:rPr>
          <w:sz w:val="28"/>
          <w:szCs w:val="28"/>
        </w:rPr>
        <w:t xml:space="preserve">. </w:t>
      </w:r>
    </w:p>
    <w:p w:rsidR="00800572" w:rsidRPr="00800572" w:rsidRDefault="00800572" w:rsidP="00A20426">
      <w:pPr>
        <w:pStyle w:val="a3"/>
        <w:spacing w:line="276" w:lineRule="auto"/>
        <w:jc w:val="both"/>
        <w:rPr>
          <w:sz w:val="28"/>
          <w:szCs w:val="28"/>
        </w:rPr>
      </w:pPr>
      <w:r w:rsidRPr="00800572">
        <w:rPr>
          <w:sz w:val="28"/>
          <w:szCs w:val="28"/>
        </w:rPr>
        <w:t xml:space="preserve">Координатор проекта по Красноярской епархии — директор Архиерейского образовательного центра и Красноярского регионального фонда попечения о духовно-нравственном возрождении Сибири «Ладанка» имени профессора Г.М. Шленской Андрей Бардаков. </w:t>
      </w:r>
    </w:p>
    <w:p w:rsidR="00E76292" w:rsidRPr="00800572" w:rsidRDefault="00D262CC" w:rsidP="00800572">
      <w:pPr>
        <w:jc w:val="both"/>
        <w:rPr>
          <w:sz w:val="28"/>
          <w:szCs w:val="28"/>
        </w:rPr>
      </w:pPr>
    </w:p>
    <w:sectPr w:rsidR="00E76292" w:rsidRPr="00800572" w:rsidSect="0081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572"/>
    <w:rsid w:val="000E149F"/>
    <w:rsid w:val="001A6C0C"/>
    <w:rsid w:val="005535D9"/>
    <w:rsid w:val="00800572"/>
    <w:rsid w:val="008133D1"/>
    <w:rsid w:val="00A20426"/>
    <w:rsid w:val="00A3284F"/>
    <w:rsid w:val="00C437AC"/>
    <w:rsid w:val="00D262CC"/>
    <w:rsid w:val="00F2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05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konk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prigodich</dc:creator>
  <cp:keywords/>
  <dc:description/>
  <cp:lastModifiedBy>prigodich</cp:lastModifiedBy>
  <cp:revision>4</cp:revision>
  <dcterms:created xsi:type="dcterms:W3CDTF">2013-09-25T03:52:00Z</dcterms:created>
  <dcterms:modified xsi:type="dcterms:W3CDTF">2013-09-25T04:39:00Z</dcterms:modified>
</cp:coreProperties>
</file>