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6B" w:rsidRPr="009F2C09" w:rsidRDefault="00DD006B" w:rsidP="00850FB8">
      <w:pPr>
        <w:jc w:val="center"/>
        <w:rPr>
          <w:rFonts w:ascii="Times New Roman" w:hAnsi="Times New Roman" w:cs="Times New Roman"/>
          <w:b/>
          <w:bCs/>
        </w:rPr>
      </w:pPr>
    </w:p>
    <w:p w:rsidR="00DD006B" w:rsidRPr="009F2C09" w:rsidRDefault="00DD006B" w:rsidP="00850FB8">
      <w:pPr>
        <w:jc w:val="center"/>
        <w:rPr>
          <w:rFonts w:ascii="Times New Roman" w:hAnsi="Times New Roman" w:cs="Times New Roman"/>
          <w:b/>
          <w:bCs/>
        </w:rPr>
      </w:pPr>
    </w:p>
    <w:p w:rsidR="00DD006B" w:rsidRPr="009F2C09" w:rsidRDefault="00DD006B" w:rsidP="00850FB8">
      <w:pPr>
        <w:jc w:val="center"/>
        <w:rPr>
          <w:rFonts w:ascii="Times New Roman" w:hAnsi="Times New Roman" w:cs="Times New Roman"/>
        </w:rPr>
      </w:pPr>
      <w:r w:rsidRPr="009F2C09">
        <w:rPr>
          <w:rFonts w:ascii="Times New Roman" w:hAnsi="Times New Roman" w:cs="Times New Roman"/>
          <w:b/>
          <w:bCs/>
        </w:rPr>
        <w:t>ПЛАН</w:t>
      </w:r>
      <w:r w:rsidRPr="009F2C09">
        <w:rPr>
          <w:rFonts w:ascii="Times New Roman" w:hAnsi="Times New Roman" w:cs="Times New Roman"/>
        </w:rPr>
        <w:t xml:space="preserve"> работы городского методического объединения педагогов </w:t>
      </w:r>
      <w:r w:rsidR="005B4B2E">
        <w:rPr>
          <w:rFonts w:ascii="Times New Roman" w:hAnsi="Times New Roman" w:cs="Times New Roman"/>
        </w:rPr>
        <w:t>дополнительного</w:t>
      </w:r>
      <w:r w:rsidR="005B4B2E" w:rsidRPr="005B4B2E">
        <w:rPr>
          <w:rFonts w:ascii="Times New Roman" w:hAnsi="Times New Roman" w:cs="Times New Roman"/>
        </w:rPr>
        <w:t xml:space="preserve"> </w:t>
      </w:r>
      <w:r w:rsidR="005B4B2E">
        <w:rPr>
          <w:rFonts w:ascii="Times New Roman" w:hAnsi="Times New Roman" w:cs="Times New Roman"/>
        </w:rPr>
        <w:t>образования</w:t>
      </w:r>
      <w:r w:rsidRPr="009F2C09">
        <w:rPr>
          <w:rFonts w:ascii="Times New Roman" w:hAnsi="Times New Roman" w:cs="Times New Roman"/>
        </w:rPr>
        <w:t xml:space="preserve">  на 2013-2014 учебный год</w:t>
      </w:r>
    </w:p>
    <w:p w:rsidR="00DD006B" w:rsidRPr="009F2C09" w:rsidRDefault="00DD006B" w:rsidP="005678B3">
      <w:pPr>
        <w:ind w:firstLine="708"/>
        <w:rPr>
          <w:rFonts w:ascii="Times New Roman" w:hAnsi="Times New Roman" w:cs="Times New Roman"/>
        </w:rPr>
      </w:pPr>
      <w:r w:rsidRPr="009F2C09">
        <w:rPr>
          <w:rFonts w:ascii="Times New Roman" w:hAnsi="Times New Roman" w:cs="Times New Roman"/>
          <w:i/>
          <w:iCs/>
        </w:rPr>
        <w:t>Тема ГМО:</w:t>
      </w:r>
      <w:r w:rsidRPr="009F2C09">
        <w:rPr>
          <w:rFonts w:ascii="Times New Roman" w:hAnsi="Times New Roman" w:cs="Times New Roman"/>
        </w:rPr>
        <w:t xml:space="preserve"> Разработка нормативной базы для внедрения </w:t>
      </w:r>
      <w:proofErr w:type="spellStart"/>
      <w:r w:rsidRPr="009F2C09">
        <w:rPr>
          <w:rFonts w:ascii="Times New Roman" w:hAnsi="Times New Roman" w:cs="Times New Roman"/>
        </w:rPr>
        <w:t>учебно</w:t>
      </w:r>
      <w:proofErr w:type="spellEnd"/>
      <w:r w:rsidRPr="009F2C09">
        <w:rPr>
          <w:rFonts w:ascii="Times New Roman" w:hAnsi="Times New Roman" w:cs="Times New Roman"/>
        </w:rPr>
        <w:t xml:space="preserve"> – методического комплекса при реализации дополнительных общеобразовательных программ</w:t>
      </w:r>
    </w:p>
    <w:p w:rsidR="00DD006B" w:rsidRPr="009F2C09" w:rsidRDefault="00DD006B" w:rsidP="005678B3">
      <w:pPr>
        <w:ind w:firstLine="708"/>
        <w:rPr>
          <w:rFonts w:ascii="Times New Roman" w:hAnsi="Times New Roman" w:cs="Times New Roman"/>
        </w:rPr>
      </w:pPr>
      <w:r w:rsidRPr="009F2C09">
        <w:rPr>
          <w:rFonts w:ascii="Times New Roman" w:hAnsi="Times New Roman" w:cs="Times New Roman"/>
          <w:i/>
          <w:iCs/>
        </w:rPr>
        <w:t>Цель работы ГМО:</w:t>
      </w:r>
      <w:r w:rsidRPr="009F2C09">
        <w:rPr>
          <w:rFonts w:ascii="Times New Roman" w:hAnsi="Times New Roman" w:cs="Times New Roman"/>
        </w:rPr>
        <w:t xml:space="preserve"> повышение качества дополнительного образования через разработку нормативной базы для внедрения </w:t>
      </w:r>
      <w:proofErr w:type="spellStart"/>
      <w:r w:rsidRPr="009F2C09">
        <w:rPr>
          <w:rFonts w:ascii="Times New Roman" w:hAnsi="Times New Roman" w:cs="Times New Roman"/>
        </w:rPr>
        <w:t>учебно</w:t>
      </w:r>
      <w:proofErr w:type="spellEnd"/>
      <w:r w:rsidRPr="009F2C09">
        <w:rPr>
          <w:rFonts w:ascii="Times New Roman" w:hAnsi="Times New Roman" w:cs="Times New Roman"/>
        </w:rPr>
        <w:t xml:space="preserve"> – методического комплекса при реализации дополнительных общеобразовательных программ</w:t>
      </w:r>
    </w:p>
    <w:p w:rsidR="00DD006B" w:rsidRPr="009F2C09" w:rsidRDefault="00DD006B" w:rsidP="00850FB8">
      <w:pPr>
        <w:rPr>
          <w:rFonts w:ascii="Times New Roman" w:hAnsi="Times New Roman" w:cs="Times New Roman"/>
          <w:i/>
          <w:iCs/>
        </w:rPr>
      </w:pPr>
      <w:r w:rsidRPr="009F2C09">
        <w:rPr>
          <w:rFonts w:ascii="Times New Roman" w:hAnsi="Times New Roman" w:cs="Times New Roman"/>
          <w:i/>
          <w:iCs/>
        </w:rPr>
        <w:t>Основные формы работы:</w:t>
      </w:r>
    </w:p>
    <w:tbl>
      <w:tblPr>
        <w:tblW w:w="159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268"/>
        <w:gridCol w:w="2268"/>
        <w:gridCol w:w="2410"/>
        <w:gridCol w:w="2126"/>
        <w:gridCol w:w="2410"/>
        <w:gridCol w:w="2126"/>
      </w:tblGrid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Совещание (совместно МБОУДОД «ДДТ» и МБОУДОД «ДЭБС»)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C09">
              <w:rPr>
                <w:rFonts w:ascii="Times New Roman" w:hAnsi="Times New Roman" w:cs="Times New Roman"/>
                <w:i/>
                <w:iCs/>
              </w:rPr>
              <w:t>Второй вторник месяца в 10.00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5B4B2E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B2E">
              <w:rPr>
                <w:rFonts w:ascii="Times New Roman" w:hAnsi="Times New Roman" w:cs="Times New Roman"/>
                <w:b/>
              </w:rPr>
              <w:t>26.08.</w:t>
            </w:r>
          </w:p>
          <w:p w:rsidR="00DD006B" w:rsidRPr="005B4B2E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B2E">
              <w:rPr>
                <w:rFonts w:ascii="Times New Roman" w:hAnsi="Times New Roman" w:cs="Times New Roman"/>
                <w:b/>
              </w:rPr>
              <w:t>2013</w:t>
            </w:r>
          </w:p>
          <w:p w:rsidR="00DD006B" w:rsidRPr="009F2C09" w:rsidRDefault="00DD006B" w:rsidP="006D1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B2E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="005B4B2E" w:rsidRPr="005B4B2E">
              <w:rPr>
                <w:rFonts w:ascii="Times New Roman" w:hAnsi="Times New Roman" w:cs="Times New Roman"/>
                <w:b/>
              </w:rPr>
              <w:t>Г</w:t>
            </w:r>
            <w:r w:rsidRPr="005B4B2E">
              <w:rPr>
                <w:rFonts w:ascii="Times New Roman" w:hAnsi="Times New Roman" w:cs="Times New Roman"/>
                <w:b/>
              </w:rPr>
              <w:t>МО «Эффективные способы организации методической работы как необходимое условие развития профессиональной компетенции педагога дополнительного образования»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B2E" w:rsidRPr="005B4B2E" w:rsidRDefault="005B4B2E" w:rsidP="005555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5B4B2E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ГМО</w:t>
            </w:r>
          </w:p>
          <w:p w:rsidR="00DD006B" w:rsidRPr="005B4B2E" w:rsidRDefault="00DD006B" w:rsidP="005555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5B4B2E">
              <w:rPr>
                <w:rFonts w:ascii="Times New Roman" w:hAnsi="Times New Roman" w:cs="Times New Roman"/>
                <w:b/>
                <w:i/>
                <w:iCs/>
              </w:rPr>
              <w:t>12.11.2013</w:t>
            </w:r>
          </w:p>
          <w:p w:rsidR="00DD006B" w:rsidRPr="005B4B2E" w:rsidRDefault="00DD006B" w:rsidP="00555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B4B2E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5B4B2E">
              <w:rPr>
                <w:rFonts w:ascii="Times New Roman" w:hAnsi="Times New Roman" w:cs="Times New Roman"/>
                <w:b/>
              </w:rPr>
              <w:t xml:space="preserve"> – методический комплекс – основные понятия (разработка и утверждение нормативно – правовой базы»</w:t>
            </w:r>
            <w:proofErr w:type="gramEnd"/>
          </w:p>
          <w:p w:rsidR="00DD006B" w:rsidRPr="009F2C09" w:rsidRDefault="00DD006B" w:rsidP="00555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500FFA" w:rsidRDefault="00DD006B" w:rsidP="0055553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4B2E" w:rsidRPr="005B4B2E" w:rsidRDefault="005B4B2E" w:rsidP="006D13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5B4B2E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ГМО</w:t>
            </w:r>
          </w:p>
          <w:p w:rsidR="00DD006B" w:rsidRPr="005B4B2E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5B4B2E">
              <w:rPr>
                <w:rFonts w:ascii="Times New Roman" w:hAnsi="Times New Roman" w:cs="Times New Roman"/>
                <w:b/>
                <w:i/>
                <w:iCs/>
              </w:rPr>
              <w:t>11.02.2014</w:t>
            </w:r>
          </w:p>
          <w:p w:rsidR="00DD006B" w:rsidRPr="009F2C09" w:rsidRDefault="00DD006B" w:rsidP="009F2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4B2E">
              <w:rPr>
                <w:rFonts w:ascii="Times New Roman" w:hAnsi="Times New Roman" w:cs="Times New Roman"/>
                <w:b/>
              </w:rPr>
              <w:t>Положительный опыт педагогов дополнительного образования (Кононова О. С. (ДЭБС); Бледных Ю.В. (ДДТ)</w:t>
            </w:r>
            <w:proofErr w:type="gramEnd"/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Мастер-классы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(ДЭБС)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Витаминный презент (Капустина – Богданова Ю. А., педагог д/о)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«Флористический дизайн»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Природа и художник № 1 (Кононова О. С., педагог д/о),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Природа и художник № 2 (Кононова О. С., педагог д/о),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Природа и художник № 3 (Кононова О. С., педагог д/о),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</w:t>
            </w:r>
          </w:p>
        </w:tc>
      </w:tr>
      <w:tr w:rsidR="00DD006B" w:rsidRPr="009F2C09">
        <w:trPr>
          <w:trHeight w:val="58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Мастер-классы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Авангардные формы изделий из стекла, </w:t>
            </w:r>
            <w:r w:rsidRPr="009F2C09">
              <w:rPr>
                <w:rFonts w:ascii="Times New Roman" w:hAnsi="Times New Roman" w:cs="Times New Roman"/>
              </w:rPr>
              <w:lastRenderedPageBreak/>
              <w:t>бисера, керамики (</w:t>
            </w:r>
            <w:proofErr w:type="spellStart"/>
            <w:r w:rsidRPr="009F2C09">
              <w:rPr>
                <w:rFonts w:ascii="Times New Roman" w:hAnsi="Times New Roman" w:cs="Times New Roman"/>
              </w:rPr>
              <w:t>Вопилова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Е.Г., педагог д/о); 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традиционной культуры»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«Методика организации детского </w:t>
            </w:r>
            <w:r w:rsidRPr="009F2C09">
              <w:rPr>
                <w:rFonts w:ascii="Times New Roman" w:hAnsi="Times New Roman" w:cs="Times New Roman"/>
              </w:rPr>
              <w:lastRenderedPageBreak/>
              <w:t>праздника (Литвиненко М.Г., педагог-организатор)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«Веселые нотки»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Наряд за час (изделия без швов) </w:t>
            </w:r>
            <w:r w:rsidRPr="009F2C09">
              <w:rPr>
                <w:rFonts w:ascii="Times New Roman" w:hAnsi="Times New Roman" w:cs="Times New Roman"/>
              </w:rPr>
              <w:lastRenderedPageBreak/>
              <w:t>Бледных Ю.В., педагог д/о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 театр мод «Чародейка»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Празднично - игровые технологии» для </w:t>
            </w:r>
            <w:r w:rsidRPr="009F2C09">
              <w:rPr>
                <w:rFonts w:ascii="Times New Roman" w:hAnsi="Times New Roman" w:cs="Times New Roman"/>
              </w:rPr>
              <w:lastRenderedPageBreak/>
              <w:t>музыкальных руководителей ДОУ (Литвиненко М.Г., педагог-организатор)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«Веселые нотки»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«Использование эффективных </w:t>
            </w:r>
            <w:r w:rsidRPr="009F2C09">
              <w:rPr>
                <w:rFonts w:ascii="Times New Roman" w:hAnsi="Times New Roman" w:cs="Times New Roman"/>
              </w:rPr>
              <w:lastRenderedPageBreak/>
              <w:t>приёмов и методов для развития вокальных данных»  для музыкальных руководителей ДОУ и СОШ города (Малинина Н.Л., педагог д/о)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«Веселые нотки»</w:t>
            </w:r>
          </w:p>
        </w:tc>
      </w:tr>
      <w:tr w:rsidR="00DD006B" w:rsidRPr="009F2C09">
        <w:trPr>
          <w:trHeight w:val="3938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Открытое занятие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(ДЭБС)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Солодухина С. Н., педагог д/о,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мониторинг», «Мой мир»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C09">
              <w:rPr>
                <w:rFonts w:ascii="Times New Roman" w:hAnsi="Times New Roman" w:cs="Times New Roman"/>
              </w:rPr>
              <w:t>Ендальцева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А. С., педагог д/о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«Исследователи природы»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Романова С. П., педагог д/о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«Лаборатория водных экосистем»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Кононова О. С., педагог д/о,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«Декоративное цветоводство»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Открытое занятие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Развитие координационных способностей учащихся в процессе игровой и соревновательной деятельности, Яценко Я.В., педагог д/о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«Вольная борьба»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«Йога», </w:t>
            </w:r>
            <w:proofErr w:type="spellStart"/>
            <w:r w:rsidRPr="009F2C09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Е.В., педагог д/о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«Фитнес для всех»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990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Олимпиады, конкурсы различных уровней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(ДЭБС)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праздник «Ландшафтный </w:t>
            </w:r>
            <w:proofErr w:type="spellStart"/>
            <w:r w:rsidRPr="009F2C09">
              <w:rPr>
                <w:rFonts w:ascii="Times New Roman" w:hAnsi="Times New Roman" w:cs="Times New Roman"/>
              </w:rPr>
              <w:t>микс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«Ландшафтный дизайн», </w:t>
            </w:r>
            <w:r w:rsidRPr="009F2C09">
              <w:rPr>
                <w:rFonts w:ascii="Times New Roman" w:hAnsi="Times New Roman" w:cs="Times New Roman"/>
              </w:rPr>
              <w:lastRenderedPageBreak/>
              <w:t>«Ландшафтный дизайн и декоративное цветоводство»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Региональный конкурс юных исследователей природы,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«Мой мир»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Публикация статей в сборнике «Ими гордится Россия»,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Городская выставка «Зеркало природы»,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Соревнование </w:t>
            </w:r>
            <w:r w:rsidRPr="009F2C09">
              <w:rPr>
                <w:rFonts w:ascii="Times New Roman" w:hAnsi="Times New Roman" w:cs="Times New Roman"/>
              </w:rPr>
              <w:lastRenderedPageBreak/>
              <w:t xml:space="preserve">молодых исследователей Сибирского Федерального округа "Шаг в будущее" (заочный этап),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Всероссийский заочный конкурс проектов учащихся "Созидание и творчество",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«Исследователи природы»,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проектирование», «Декоративное цветоводство»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Открытый заочный лесной конкурс "Подрост",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проектирование»,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биологические исследования»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праздник любителей животных «Дог – шоу»,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Городская природоохранная акция «Добрая зима»,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Городской праздник любителей животных «Кэт – шоу»,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праздник любителей животных «Пэт – шоу»,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Муниципальный этап природоохранной акции «Зимняя планета детства», </w:t>
            </w:r>
            <w:r w:rsidRPr="009F2C09">
              <w:rPr>
                <w:rFonts w:ascii="Times New Roman" w:hAnsi="Times New Roman" w:cs="Times New Roman"/>
              </w:rPr>
              <w:lastRenderedPageBreak/>
              <w:t xml:space="preserve">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Конкурс «Новогодний экологический сюрприз» (ДЭБС),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Городская акция «Зимняя планета детства»,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Конкурс рефератов краевой дистанционной школы "Юный исследователь",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Всероссийский конкурс исследовательских работ "Юность. Наука. Культура. Сибирь",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конкурс водных проектов,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Краевая интенсивная школа "Экспедиция к успеху",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биологические </w:t>
            </w:r>
            <w:r w:rsidRPr="009F2C09">
              <w:rPr>
                <w:rFonts w:ascii="Times New Roman" w:hAnsi="Times New Roman" w:cs="Times New Roman"/>
              </w:rPr>
              <w:lastRenderedPageBreak/>
              <w:t>исследования»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Городская научно-практическая конференция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«Первые шаги в науку»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lastRenderedPageBreak/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лесной экологии»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Всероссийский конкурс проектов учащихся «Созидание и творчество». Второй тур,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конкурс виртуальных экскурсий «Мир заповедной природы. Жемчужины Сибири»,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Олимпиады, конкурсы различных уровней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молодёжный проект «Новый фарватер»,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C09">
              <w:rPr>
                <w:rFonts w:ascii="Times New Roman" w:hAnsi="Times New Roman" w:cs="Times New Roman"/>
              </w:rPr>
              <w:t>« Огонек», «Веселые нотки», «Школа традиционной культуры», театр мод «Чародейка»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Краевая выставка авиационного и космического моделизма,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9F2C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Первенство города по шахматам  среди СОШ в зачёт спартакиады,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«Веселая пешка»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Первенство города по настольному теннису  среди СОШ в зачёт спартакиады в рамках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«Настольный теннис»</w:t>
            </w: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Первенство города по плаванию  среди СОШ в зачёт спартакиады в рамках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плавания»</w:t>
            </w: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Концерт,  посвящённый Дню Матери, </w:t>
            </w: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художественно-эстетической направленности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Городской конкурс «Проба пера»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фестиваль «Голоса </w:t>
            </w:r>
            <w:proofErr w:type="spellStart"/>
            <w:r w:rsidRPr="009F2C09">
              <w:rPr>
                <w:rFonts w:ascii="Times New Roman" w:hAnsi="Times New Roman" w:cs="Times New Roman"/>
              </w:rPr>
              <w:t>Дивногории</w:t>
            </w:r>
            <w:proofErr w:type="spellEnd"/>
            <w:r w:rsidRPr="009F2C09">
              <w:rPr>
                <w:rFonts w:ascii="Times New Roman" w:hAnsi="Times New Roman" w:cs="Times New Roman"/>
              </w:rPr>
              <w:t>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F2C09">
              <w:rPr>
                <w:rFonts w:ascii="Times New Roman" w:hAnsi="Times New Roman" w:cs="Times New Roman"/>
              </w:rPr>
              <w:t>«Веселые нотки»,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Краевые соревнования «Школьная спортивная лига» по шахматам и настольному теннису,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«Веселые нотки»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праздник «Когда зажигается ёлка»,   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все объединения ДДТ 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Спартакиада среди школ «Школьная спортивная лига « по конькобежному спорту»,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Первенство города по плаванию,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плавания»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Первенство города по конькобежному спорту,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Конкурс «Мой папа самый - самый!», педагоги-организаторы</w:t>
            </w:r>
          </w:p>
          <w:p w:rsidR="00DD006B" w:rsidRPr="009F2C09" w:rsidRDefault="00DD006B" w:rsidP="006D138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художественно-эстетической  и физкультурно-оздоровительной  направленности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Международный конкурс детского и юношеского  творчества Планета талантов «Сибирь зажигает звезды!»,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C09">
              <w:rPr>
                <w:rFonts w:ascii="Times New Roman" w:hAnsi="Times New Roman" w:cs="Times New Roman"/>
              </w:rPr>
              <w:t>« Огонек», «Веселые нотки», «Школа традиционной культуры», театр мод «Чародейка»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Первенство города по лыжным гонкам,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лыжных гонок»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Краевой</w:t>
            </w:r>
            <w:r w:rsidRPr="009F2C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F2C09">
              <w:rPr>
                <w:rFonts w:ascii="Times New Roman" w:hAnsi="Times New Roman" w:cs="Times New Roman"/>
              </w:rPr>
              <w:t xml:space="preserve">финал по конькобежному спорту среди СОШ края,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</w:t>
            </w:r>
            <w:r w:rsidRPr="009F2C09">
              <w:rPr>
                <w:rFonts w:ascii="Times New Roman" w:hAnsi="Times New Roman" w:cs="Times New Roman"/>
              </w:rPr>
              <w:lastRenderedPageBreak/>
              <w:t xml:space="preserve">направленности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Муниципальный этап по баскетболу,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баскетбола»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Зональный этап краевой выставки технических идей и разработок «Сибирский </w:t>
            </w:r>
            <w:proofErr w:type="spellStart"/>
            <w:r w:rsidRPr="009F2C09">
              <w:rPr>
                <w:rFonts w:ascii="Times New Roman" w:hAnsi="Times New Roman" w:cs="Times New Roman"/>
              </w:rPr>
              <w:t>техносалон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» и научно- технической олимпиады в Центральном образовательном округе,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9F2C09">
              <w:rPr>
                <w:rFonts w:ascii="Times New Roman" w:hAnsi="Times New Roman" w:cs="Times New Roman"/>
              </w:rPr>
              <w:t>»,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Авиамодолирование</w:t>
            </w:r>
            <w:proofErr w:type="spellEnd"/>
            <w:r w:rsidRPr="009F2C09">
              <w:rPr>
                <w:rFonts w:ascii="Times New Roman" w:hAnsi="Times New Roman" w:cs="Times New Roman"/>
              </w:rPr>
              <w:t>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Муниципальный этап по мини-футболу,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футбола»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конкурс чтецов «Живое звучащее слово»,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журналистики «Радуга»</w:t>
            </w:r>
          </w:p>
          <w:p w:rsidR="00DD006B" w:rsidRPr="009F2C09" w:rsidRDefault="00DD006B" w:rsidP="006D138B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Форма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Совещание (совместно)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B2E" w:rsidRDefault="005B4B2E" w:rsidP="006D13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5B4B2E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ГМО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  <w:r w:rsidRPr="009F2C09">
              <w:rPr>
                <w:rFonts w:ascii="Times New Roman" w:hAnsi="Times New Roman" w:cs="Times New Roman"/>
                <w:i/>
                <w:iCs/>
              </w:rPr>
              <w:t>14.05.2013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Анализ работы ГМО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Мастер-классы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(ДЭБС)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Праздничный акцент (Капустина – Богданова Ю. А.)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«Флористический дизайн»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Природа и художник № 2 (Кононова О. С., педагог д/о),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Мастер-классы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«Хороводы и хороводные игры весенне-летнего периода (Черкасова И.В., педагог д/о)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традиционной культуры»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Сказка как прием обучения младших школьников иностранному языку, </w:t>
            </w:r>
            <w:proofErr w:type="spellStart"/>
            <w:r w:rsidRPr="009F2C09">
              <w:rPr>
                <w:rFonts w:ascii="Times New Roman" w:hAnsi="Times New Roman" w:cs="Times New Roman"/>
              </w:rPr>
              <w:t>Тугаринова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Л.Н., педагог д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/о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«Английский язык»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Работа творческих </w:t>
            </w:r>
            <w:r w:rsidRPr="009F2C09">
              <w:rPr>
                <w:rFonts w:ascii="Times New Roman" w:hAnsi="Times New Roman" w:cs="Times New Roman"/>
              </w:rPr>
              <w:lastRenderedPageBreak/>
              <w:t>мастерских «Подарок маме»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традиционной культуры»,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9F2C09">
              <w:rPr>
                <w:rFonts w:ascii="Times New Roman" w:hAnsi="Times New Roman" w:cs="Times New Roman"/>
              </w:rPr>
              <w:t>», «Рукоделие»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Роспись пасхальных яиц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Великоденская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C09">
              <w:rPr>
                <w:rFonts w:ascii="Times New Roman" w:hAnsi="Times New Roman" w:cs="Times New Roman"/>
              </w:rPr>
              <w:t>писанка</w:t>
            </w:r>
            <w:proofErr w:type="spellEnd"/>
            <w:r w:rsidRPr="009F2C09">
              <w:rPr>
                <w:rFonts w:ascii="Times New Roman" w:hAnsi="Times New Roman" w:cs="Times New Roman"/>
              </w:rPr>
              <w:t>», Румянцева С.В., педагог д/о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традиционной культуры»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Открытое занятие  (мероприятие)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Отчетные концерты, выставки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ДДТ 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Отчетные концерты, выставки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ДДТ 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Отчетные концерты, выставки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ДДТ 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139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Олимпиады, конкурсы различных уровней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(ДЭБС)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Городская природоохранная акция «Вода и жизнь»,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«Лаборатория водных экосистем», «Мой мир», «Исследователи природы», «Экологический мониторинг»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Городская противопожарная природоохранная акция «Сохраним лес живым!»,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Региональная научно - практическая конференция "Наука и молодежь Красноярья: диалог, мысль, поиск",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Всероссийский конкурс детского рисунка "Мир </w:t>
            </w:r>
            <w:r w:rsidRPr="009F2C09">
              <w:rPr>
                <w:rFonts w:ascii="Times New Roman" w:hAnsi="Times New Roman" w:cs="Times New Roman"/>
              </w:rPr>
              <w:lastRenderedPageBreak/>
              <w:t xml:space="preserve">заповедной природы",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проектирование», «Исследователи природы»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Городской конкурс «Я – исследователь»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«Мой мир», «Исследователи природы»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форум «Молодежь и наука»,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биологические исследования», «Школа лесной экологии»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Всероссийский конкурс исследовательских работ младших школьников «Юный исследователь»,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«Мой мир»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Межрегиональная научно - практическая конференция школьников, студентов, аспирантов и молодых ученых </w:t>
            </w:r>
            <w:r w:rsidRPr="009F2C09">
              <w:rPr>
                <w:rFonts w:ascii="Times New Roman" w:hAnsi="Times New Roman" w:cs="Times New Roman"/>
              </w:rPr>
              <w:lastRenderedPageBreak/>
              <w:t xml:space="preserve">«Экологическое образование и природопользование в инновационном развитии региона»,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«Экологический мониторинг»,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биологические исследования»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конкурс творческих и исследовательских  работ младших школьников «Страна чудес - страна исследований»,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«Исследователи природы», «Мой мир»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конкурс ландшафтных проектов территорий образовательных учреждений «Островки радости»,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«Ландшафтный дизайн и декоративное цветоводство»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конкурс виртуальных экскурсий "Мир заповедной природы. Жемчужины Сибири",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</w:t>
            </w:r>
            <w:r w:rsidRPr="009F2C09">
              <w:rPr>
                <w:rFonts w:ascii="Times New Roman" w:hAnsi="Times New Roman" w:cs="Times New Roman"/>
              </w:rPr>
              <w:lastRenderedPageBreak/>
              <w:t>социальное и ландшафтное проектирование»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 xml:space="preserve">Краевой конкурс исследовательских работ младших школьников «Юннат»,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«Исследователи природы», «Мой мир»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Торжественная церемония награждения воспитанников ДЭБС,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C09">
              <w:rPr>
                <w:rFonts w:ascii="Times New Roman" w:hAnsi="Times New Roman" w:cs="Times New Roman"/>
                <w:i/>
                <w:iCs/>
              </w:rPr>
              <w:t>02.06.2013 – городское мероприятие, приуроченное ко Дню защиты детей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«Путешествие в страну Экология», летние площадки ОУ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C09">
              <w:rPr>
                <w:rFonts w:ascii="Times New Roman" w:hAnsi="Times New Roman" w:cs="Times New Roman"/>
                <w:i/>
                <w:iCs/>
              </w:rPr>
              <w:t>13.06.2013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Экологический 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эрудицион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«Свалка по имени Земля»,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летние площадки ОУ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Муниципальный этап краевой природоохранной акции «Зеленый кошелек»,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Муниципальный этап краевого смотра – конкурса ландшафтных проектов территорий образовательных учреждений «Гео – декор»,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«Ландшафтный дизайн и декоративное цветоводство»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Городская интенсивная Школа лесной экологии, 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«Школа лесной экологии»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Дистанционная школа «Юный исследователь»,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биологические исследования»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конкурс в области биологии и экологии для младших школьников «Юннат», заочный тур,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«Исследователи природы»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конкурс детских научно-исследовательских работ им. П. А. </w:t>
            </w:r>
            <w:proofErr w:type="spellStart"/>
            <w:r w:rsidRPr="009F2C09">
              <w:rPr>
                <w:rFonts w:ascii="Times New Roman" w:hAnsi="Times New Roman" w:cs="Times New Roman"/>
              </w:rPr>
              <w:t>Мантейфеля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в области биологии и охраны природы,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«Этология животных»,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социальное и ландшафтное проектирование», «Исследователи природы», «Декоративное цветоводство»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06B" w:rsidRPr="009F2C09">
        <w:trPr>
          <w:trHeight w:val="563"/>
        </w:trPr>
        <w:tc>
          <w:tcPr>
            <w:tcW w:w="237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Олимпиады, конкурсы различных уровней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Городской конкурс «Волшебные голоса»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Театральный фестиваль «Внуки Станиславского»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C09">
              <w:rPr>
                <w:rFonts w:ascii="Times New Roman" w:hAnsi="Times New Roman" w:cs="Times New Roman"/>
              </w:rPr>
              <w:t>«Витамин»</w:t>
            </w:r>
          </w:p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Городские соревнования по лыжным гонкам,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лыжных гонок»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Городские соревнования по баскетболу,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баскетбола»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Городской фестиваль семейных клубов,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все ДОП ДДТ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Городские соревнования по мин</w:t>
            </w:r>
            <w:proofErr w:type="gramStart"/>
            <w:r w:rsidRPr="009F2C09">
              <w:rPr>
                <w:rFonts w:ascii="Times New Roman" w:hAnsi="Times New Roman" w:cs="Times New Roman"/>
              </w:rPr>
              <w:t>и-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футболу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футбола»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конкурс </w:t>
            </w:r>
            <w:proofErr w:type="spellStart"/>
            <w:r w:rsidRPr="009F2C09">
              <w:rPr>
                <w:rFonts w:ascii="Times New Roman" w:hAnsi="Times New Roman" w:cs="Times New Roman"/>
              </w:rPr>
              <w:t>легоконструирования</w:t>
            </w:r>
            <w:proofErr w:type="spellEnd"/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«Начальное </w:t>
            </w:r>
            <w:r w:rsidRPr="009F2C09">
              <w:rPr>
                <w:rFonts w:ascii="Times New Roman" w:hAnsi="Times New Roman" w:cs="Times New Roman"/>
              </w:rPr>
              <w:lastRenderedPageBreak/>
              <w:t>техническое творчество»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Городские соревнования по плаванию,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Городской конкурс «Волшебные голоса</w:t>
            </w:r>
            <w:proofErr w:type="gramStart"/>
            <w:r w:rsidRPr="009F2C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ДОП ««Веселые нотки»»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зональный  этап  ШСЛ 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по мини – футболу,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футбола»</w:t>
            </w:r>
          </w:p>
        </w:tc>
        <w:tc>
          <w:tcPr>
            <w:tcW w:w="2268" w:type="dxa"/>
          </w:tcPr>
          <w:p w:rsidR="00DD006B" w:rsidRPr="009F2C09" w:rsidRDefault="00DD006B" w:rsidP="006D138B">
            <w:pPr>
              <w:tabs>
                <w:tab w:val="left" w:pos="14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Первенство России по радиосвязи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Сибирский федеральный округ,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«Радиоспорт «Охота на лис»»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>Краевая олимпиада по английскому языку среди младших школьников,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«Английский язык»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Краевая выставка </w:t>
            </w:r>
            <w:proofErr w:type="gramStart"/>
            <w:r w:rsidRPr="009F2C09">
              <w:rPr>
                <w:rFonts w:ascii="Times New Roman" w:hAnsi="Times New Roman" w:cs="Times New Roman"/>
              </w:rPr>
              <w:t>–к</w:t>
            </w:r>
            <w:proofErr w:type="gramEnd"/>
            <w:r w:rsidRPr="009F2C09">
              <w:rPr>
                <w:rFonts w:ascii="Times New Roman" w:hAnsi="Times New Roman" w:cs="Times New Roman"/>
              </w:rPr>
              <w:t>онкурс авиационного и космического моделизма, ДОП «Лети модель»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Краевой  фестиваль </w:t>
            </w:r>
            <w:proofErr w:type="gramStart"/>
            <w:r w:rsidRPr="009F2C09">
              <w:rPr>
                <w:rFonts w:ascii="Times New Roman" w:hAnsi="Times New Roman" w:cs="Times New Roman"/>
              </w:rPr>
              <w:t>-к</w:t>
            </w:r>
            <w:proofErr w:type="gramEnd"/>
            <w:r w:rsidRPr="009F2C09">
              <w:rPr>
                <w:rFonts w:ascii="Times New Roman" w:hAnsi="Times New Roman" w:cs="Times New Roman"/>
              </w:rPr>
              <w:t>онкурсе искусств «Таланты без границ», ДОП хореографический ансамбль « Огонек», «Веселые нотки», «Школа традиционной культуры», театр мод «Чародейка»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конкурс </w:t>
            </w:r>
            <w:r w:rsidRPr="009F2C09">
              <w:rPr>
                <w:rFonts w:ascii="Times New Roman" w:hAnsi="Times New Roman" w:cs="Times New Roman"/>
              </w:rPr>
              <w:lastRenderedPageBreak/>
              <w:t xml:space="preserve">по английскому языку «Лингвистический марафон»,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«Английский язык»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Зональный этап «ШСЛ» по баскетболу среди юношей,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«ОФП с элементами баскетбола»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Участие в Краевой олимпиаде по английскому языку младших школьников,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«Английский язык»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Городской конкурс изобразительного искусства «Фиалка - 2014»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 ИЗО «Акварелька»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Соревнования по лёгкой атлетике. Муниципальный этап краевого проекта «ШСЛ», 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Городской конкурс театрализованной </w:t>
            </w:r>
            <w:proofErr w:type="spellStart"/>
            <w:r w:rsidRPr="009F2C09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9F2C09">
              <w:rPr>
                <w:rFonts w:ascii="Times New Roman" w:hAnsi="Times New Roman" w:cs="Times New Roman"/>
              </w:rPr>
              <w:t xml:space="preserve"> – патриотической песни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«Веселые нотки», «Школа традиционной культуры»,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Спортивное многоборье (муниципальный этап )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Народное гуляние,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ДДТ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Праздничные мероприятия, посвящённые 69-й годовщине Победы в Великой Отечественной войне,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ДДТ</w:t>
            </w:r>
            <w:r w:rsidRPr="009F2C09">
              <w:rPr>
                <w:rFonts w:ascii="Times New Roman" w:hAnsi="Times New Roman" w:cs="Times New Roman"/>
              </w:rPr>
              <w:br/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Краевые соревнования по спортивно – техническим видам (судомоделизм 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F2C09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9F2C09">
              <w:rPr>
                <w:rFonts w:ascii="Times New Roman" w:hAnsi="Times New Roman" w:cs="Times New Roman"/>
              </w:rPr>
              <w:t>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Участие в краевых соревнованиях по спортивно – техническим видам (авиамоделизм),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«Лети модель»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Финал краевого проекта «Школьная спортивная лига» по лёгкой атлетике,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объединения физкультурно-оздоровительной направленности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lastRenderedPageBreak/>
              <w:t>Фестиваль «У Дивных гор»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хореографический ансамбль «Огонек»</w:t>
            </w: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Работа образовательных модулей для учащихся оздоровительных лагерей, все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ДДТ</w:t>
            </w:r>
          </w:p>
        </w:tc>
        <w:tc>
          <w:tcPr>
            <w:tcW w:w="2410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C09">
              <w:rPr>
                <w:rFonts w:ascii="Times New Roman" w:hAnsi="Times New Roman" w:cs="Times New Roman"/>
              </w:rPr>
              <w:t xml:space="preserve">Походы выходного дня, </w:t>
            </w:r>
            <w:proofErr w:type="gramStart"/>
            <w:r w:rsidRPr="009F2C09">
              <w:rPr>
                <w:rFonts w:ascii="Times New Roman" w:hAnsi="Times New Roman" w:cs="Times New Roman"/>
              </w:rPr>
              <w:t>ДОП</w:t>
            </w:r>
            <w:proofErr w:type="gramEnd"/>
            <w:r w:rsidRPr="009F2C09">
              <w:rPr>
                <w:rFonts w:ascii="Times New Roman" w:hAnsi="Times New Roman" w:cs="Times New Roman"/>
              </w:rPr>
              <w:t xml:space="preserve">  туризм «Викинг»</w:t>
            </w:r>
          </w:p>
        </w:tc>
        <w:tc>
          <w:tcPr>
            <w:tcW w:w="2126" w:type="dxa"/>
          </w:tcPr>
          <w:p w:rsidR="00DD006B" w:rsidRPr="009F2C09" w:rsidRDefault="00DD006B" w:rsidP="006D1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006B" w:rsidRPr="009F2C09" w:rsidRDefault="00DD006B" w:rsidP="005678B3">
      <w:pPr>
        <w:ind w:firstLine="708"/>
        <w:rPr>
          <w:rFonts w:ascii="Times New Roman" w:hAnsi="Times New Roman" w:cs="Times New Roman"/>
        </w:rPr>
      </w:pPr>
      <w:r w:rsidRPr="009F2C09">
        <w:rPr>
          <w:rFonts w:ascii="Times New Roman" w:hAnsi="Times New Roman" w:cs="Times New Roman"/>
        </w:rPr>
        <w:lastRenderedPageBreak/>
        <w:t xml:space="preserve">Планируемый результат работы ГМО: нормативно – правовая база для внедрения </w:t>
      </w:r>
      <w:proofErr w:type="spellStart"/>
      <w:r w:rsidRPr="009F2C09">
        <w:rPr>
          <w:rFonts w:ascii="Times New Roman" w:hAnsi="Times New Roman" w:cs="Times New Roman"/>
        </w:rPr>
        <w:t>учебно</w:t>
      </w:r>
      <w:proofErr w:type="spellEnd"/>
      <w:r w:rsidRPr="009F2C09">
        <w:rPr>
          <w:rFonts w:ascii="Times New Roman" w:hAnsi="Times New Roman" w:cs="Times New Roman"/>
        </w:rPr>
        <w:t xml:space="preserve"> – методического комплекса при реализации дополнительных общеобразовательных программ (приказ, положение об УМК, конспекты занятий)</w:t>
      </w:r>
    </w:p>
    <w:p w:rsidR="00DD006B" w:rsidRPr="009F2C09" w:rsidRDefault="00DD006B" w:rsidP="00850FB8">
      <w:pPr>
        <w:rPr>
          <w:rFonts w:ascii="Times New Roman" w:hAnsi="Times New Roman" w:cs="Times New Roman"/>
        </w:rPr>
      </w:pPr>
      <w:r w:rsidRPr="009F2C09">
        <w:rPr>
          <w:rFonts w:ascii="Times New Roman" w:hAnsi="Times New Roman" w:cs="Times New Roman"/>
        </w:rPr>
        <w:t xml:space="preserve">Примечание: </w:t>
      </w:r>
      <w:proofErr w:type="gramStart"/>
      <w:r w:rsidRPr="009F2C09">
        <w:rPr>
          <w:rFonts w:ascii="Times New Roman" w:hAnsi="Times New Roman" w:cs="Times New Roman"/>
        </w:rPr>
        <w:t>ДОП</w:t>
      </w:r>
      <w:proofErr w:type="gramEnd"/>
      <w:r w:rsidRPr="009F2C09">
        <w:rPr>
          <w:rFonts w:ascii="Times New Roman" w:hAnsi="Times New Roman" w:cs="Times New Roman"/>
        </w:rPr>
        <w:t xml:space="preserve"> – дополнительная образовательная программа</w:t>
      </w:r>
    </w:p>
    <w:p w:rsidR="00DD006B" w:rsidRPr="009F2C09" w:rsidRDefault="00DD006B" w:rsidP="00850FB8">
      <w:pPr>
        <w:rPr>
          <w:rFonts w:ascii="Times New Roman" w:hAnsi="Times New Roman" w:cs="Times New Roman"/>
        </w:rPr>
      </w:pPr>
      <w:r w:rsidRPr="009F2C09">
        <w:rPr>
          <w:rFonts w:ascii="Times New Roman" w:hAnsi="Times New Roman" w:cs="Times New Roman"/>
        </w:rPr>
        <w:t>Руководитель ГМО педагогов д/о: Матвеенко А. В.</w:t>
      </w:r>
    </w:p>
    <w:sectPr w:rsidR="00DD006B" w:rsidRPr="009F2C09" w:rsidSect="00850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6C18"/>
    <w:multiLevelType w:val="hybridMultilevel"/>
    <w:tmpl w:val="30746004"/>
    <w:lvl w:ilvl="0" w:tplc="E89AF4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B8"/>
    <w:rsid w:val="00060F80"/>
    <w:rsid w:val="0008440C"/>
    <w:rsid w:val="000863CA"/>
    <w:rsid w:val="000A7CF1"/>
    <w:rsid w:val="000D74ED"/>
    <w:rsid w:val="00132B66"/>
    <w:rsid w:val="00175A28"/>
    <w:rsid w:val="001A29C5"/>
    <w:rsid w:val="001C1EBD"/>
    <w:rsid w:val="001C55EC"/>
    <w:rsid w:val="00245099"/>
    <w:rsid w:val="00296D56"/>
    <w:rsid w:val="002B10AA"/>
    <w:rsid w:val="00301BD7"/>
    <w:rsid w:val="00341FED"/>
    <w:rsid w:val="003B16D9"/>
    <w:rsid w:val="003D1162"/>
    <w:rsid w:val="0042689A"/>
    <w:rsid w:val="00460D3E"/>
    <w:rsid w:val="004A2701"/>
    <w:rsid w:val="004D72A9"/>
    <w:rsid w:val="004F77A5"/>
    <w:rsid w:val="00500FFA"/>
    <w:rsid w:val="0055553F"/>
    <w:rsid w:val="005678B3"/>
    <w:rsid w:val="00575A0F"/>
    <w:rsid w:val="00585978"/>
    <w:rsid w:val="005B4B2E"/>
    <w:rsid w:val="005E6293"/>
    <w:rsid w:val="006525AF"/>
    <w:rsid w:val="00671E98"/>
    <w:rsid w:val="006D138B"/>
    <w:rsid w:val="006F2166"/>
    <w:rsid w:val="00730E4B"/>
    <w:rsid w:val="00790904"/>
    <w:rsid w:val="007E7E74"/>
    <w:rsid w:val="00817235"/>
    <w:rsid w:val="00830814"/>
    <w:rsid w:val="0084414C"/>
    <w:rsid w:val="00850FB8"/>
    <w:rsid w:val="008729F5"/>
    <w:rsid w:val="0087642C"/>
    <w:rsid w:val="00884B66"/>
    <w:rsid w:val="008C1E58"/>
    <w:rsid w:val="00923289"/>
    <w:rsid w:val="00991B59"/>
    <w:rsid w:val="009F2C09"/>
    <w:rsid w:val="00A41719"/>
    <w:rsid w:val="00A7048B"/>
    <w:rsid w:val="00AE3D41"/>
    <w:rsid w:val="00AF7681"/>
    <w:rsid w:val="00BC7D80"/>
    <w:rsid w:val="00BF14AB"/>
    <w:rsid w:val="00BF4F54"/>
    <w:rsid w:val="00C7113A"/>
    <w:rsid w:val="00C919F2"/>
    <w:rsid w:val="00CA6C2B"/>
    <w:rsid w:val="00CC3208"/>
    <w:rsid w:val="00CD7DF6"/>
    <w:rsid w:val="00CE7EBB"/>
    <w:rsid w:val="00D419C6"/>
    <w:rsid w:val="00D47DAA"/>
    <w:rsid w:val="00D52E0A"/>
    <w:rsid w:val="00D82B68"/>
    <w:rsid w:val="00DB01FC"/>
    <w:rsid w:val="00DC0649"/>
    <w:rsid w:val="00DD006B"/>
    <w:rsid w:val="00DD1482"/>
    <w:rsid w:val="00E6606E"/>
    <w:rsid w:val="00E7562B"/>
    <w:rsid w:val="00E91941"/>
    <w:rsid w:val="00EA4DCF"/>
    <w:rsid w:val="00EE5BE5"/>
    <w:rsid w:val="00EF4E94"/>
    <w:rsid w:val="00F148D5"/>
    <w:rsid w:val="00F51695"/>
    <w:rsid w:val="00F822C4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F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F77A5"/>
    <w:rPr>
      <w:rFonts w:cs="Calibri"/>
      <w:sz w:val="28"/>
      <w:szCs w:val="28"/>
    </w:rPr>
  </w:style>
  <w:style w:type="paragraph" w:styleId="a4">
    <w:name w:val="List Paragraph"/>
    <w:basedOn w:val="a"/>
    <w:uiPriority w:val="99"/>
    <w:qFormat/>
    <w:rsid w:val="00D82B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F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F77A5"/>
    <w:rPr>
      <w:rFonts w:cs="Calibri"/>
      <w:sz w:val="28"/>
      <w:szCs w:val="28"/>
    </w:rPr>
  </w:style>
  <w:style w:type="paragraph" w:styleId="a4">
    <w:name w:val="List Paragraph"/>
    <w:basedOn w:val="a"/>
    <w:uiPriority w:val="99"/>
    <w:qFormat/>
    <w:rsid w:val="00D82B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олпа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</dc:creator>
  <cp:keywords/>
  <dc:description/>
  <cp:lastModifiedBy>Сметанчук ЕА</cp:lastModifiedBy>
  <cp:revision>3</cp:revision>
  <dcterms:created xsi:type="dcterms:W3CDTF">2013-11-07T04:18:00Z</dcterms:created>
  <dcterms:modified xsi:type="dcterms:W3CDTF">2013-11-07T04:23:00Z</dcterms:modified>
</cp:coreProperties>
</file>