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6" w:rsidRDefault="001041B6"/>
    <w:p w:rsidR="001971A1" w:rsidRDefault="001971A1"/>
    <w:p w:rsidR="001971A1" w:rsidRDefault="001971A1" w:rsidP="00197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1A1">
        <w:rPr>
          <w:rFonts w:ascii="Times New Roman" w:hAnsi="Times New Roman" w:cs="Times New Roman"/>
          <w:b/>
          <w:sz w:val="32"/>
          <w:szCs w:val="32"/>
        </w:rPr>
        <w:t>Перспективный план работы городского методического объединения социальных педагогов  на 2015-2016 учебный год</w:t>
      </w:r>
    </w:p>
    <w:p w:rsidR="001971A1" w:rsidRPr="001971A1" w:rsidRDefault="001971A1" w:rsidP="001971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1A1" w:rsidRPr="00014233" w:rsidRDefault="001971A1" w:rsidP="001971A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объединения</w:t>
      </w:r>
      <w:r w:rsidRPr="00014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01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методической поддержки повышения профессиональной компетентности, творческого роста и самореализации социальных педагогов для обеспечения качества обучения и воспитания.</w:t>
      </w:r>
    </w:p>
    <w:p w:rsidR="001971A1" w:rsidRPr="00014233" w:rsidRDefault="001971A1" w:rsidP="001971A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971A1" w:rsidRPr="00014233" w:rsidRDefault="001971A1" w:rsidP="001971A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Совершенствование и повышение эффективности профилактической работы социальных педагогов.</w:t>
      </w:r>
    </w:p>
    <w:p w:rsidR="001971A1" w:rsidRPr="00014233" w:rsidRDefault="001971A1" w:rsidP="001971A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Освоение социальными педагогами инновационных образовательных технологий и современных форм и методов работы.</w:t>
      </w:r>
      <w:bookmarkStart w:id="0" w:name="_GoBack"/>
      <w:bookmarkEnd w:id="0"/>
    </w:p>
    <w:p w:rsidR="001971A1" w:rsidRPr="00014233" w:rsidRDefault="001971A1" w:rsidP="001971A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Комплектование информационно-методического фонда для социальных педагогов.</w:t>
      </w:r>
    </w:p>
    <w:p w:rsidR="001971A1" w:rsidRPr="00014233" w:rsidRDefault="001971A1" w:rsidP="001971A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Трансляция и распространение опыта успешной педагогической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260"/>
        <w:gridCol w:w="3618"/>
        <w:gridCol w:w="1747"/>
        <w:gridCol w:w="1843"/>
        <w:gridCol w:w="2693"/>
        <w:gridCol w:w="3119"/>
      </w:tblGrid>
      <w:tr w:rsidR="00F64B87" w:rsidRPr="00C2492F" w:rsidTr="00F64B87">
        <w:tc>
          <w:tcPr>
            <w:tcW w:w="475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18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3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F64B87" w:rsidRPr="00C2492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F64B87" w:rsidRPr="00C2492F" w:rsidTr="00F64B87">
        <w:tc>
          <w:tcPr>
            <w:tcW w:w="475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18" w:type="dxa"/>
          </w:tcPr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городского МО на 2015 – 2016 учебный год.</w:t>
            </w:r>
          </w:p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на  2015 – 2016 учебный год.</w:t>
            </w:r>
          </w:p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2.Льготное питание (оформление документов)</w:t>
            </w:r>
          </w:p>
        </w:tc>
        <w:tc>
          <w:tcPr>
            <w:tcW w:w="1701" w:type="dxa"/>
          </w:tcPr>
          <w:p w:rsidR="00F64B87" w:rsidRP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Теоретическое занятие</w:t>
            </w:r>
          </w:p>
        </w:tc>
        <w:tc>
          <w:tcPr>
            <w:tcW w:w="184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ГИМЦ </w:t>
            </w:r>
          </w:p>
        </w:tc>
        <w:tc>
          <w:tcPr>
            <w:tcW w:w="269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Ромашова Н.А.</w:t>
            </w:r>
          </w:p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Головачёва </w:t>
            </w:r>
          </w:p>
        </w:tc>
        <w:tc>
          <w:tcPr>
            <w:tcW w:w="3119" w:type="dxa"/>
          </w:tcPr>
          <w:p w:rsid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4B87">
              <w:rPr>
                <w:rFonts w:ascii="Times New Roman" w:hAnsi="Times New Roman" w:cs="Times New Roman"/>
                <w:sz w:val="24"/>
                <w:szCs w:val="24"/>
              </w:rPr>
              <w:t>Утвержден план ГМО на учебный год, определены перспективы развития.</w:t>
            </w:r>
          </w:p>
          <w:p w:rsidR="00F64B87" w:rsidRP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Ознакомлены со списком 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право на льготное питание в ОУ</w:t>
            </w:r>
          </w:p>
        </w:tc>
      </w:tr>
      <w:tr w:rsidR="00F64B87" w:rsidRPr="00C2492F" w:rsidTr="00F64B87">
        <w:tc>
          <w:tcPr>
            <w:tcW w:w="475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18" w:type="dxa"/>
          </w:tcPr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взаимодействия с социальными учреждениями города по вопросам организации </w:t>
            </w:r>
            <w:r w:rsidRPr="000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профилактической работы</w:t>
            </w:r>
          </w:p>
        </w:tc>
        <w:tc>
          <w:tcPr>
            <w:tcW w:w="1701" w:type="dxa"/>
          </w:tcPr>
          <w:p w:rsidR="00F64B87" w:rsidRP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Круглый стол</w:t>
            </w:r>
          </w:p>
        </w:tc>
        <w:tc>
          <w:tcPr>
            <w:tcW w:w="184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</w:p>
        </w:tc>
        <w:tc>
          <w:tcPr>
            <w:tcW w:w="269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B87" w:rsidRP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эффективных способов взаимодействия с субъектами системы </w:t>
            </w:r>
            <w:r w:rsidRPr="000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</w:tr>
      <w:tr w:rsidR="00F64B87" w:rsidRPr="00C2492F" w:rsidTr="00F64B87">
        <w:tc>
          <w:tcPr>
            <w:tcW w:w="475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18" w:type="dxa"/>
          </w:tcPr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Современные формы работы по предупреждению насилия над детьми.</w:t>
            </w:r>
          </w:p>
        </w:tc>
        <w:tc>
          <w:tcPr>
            <w:tcW w:w="1701" w:type="dxa"/>
          </w:tcPr>
          <w:p w:rsidR="00F64B87" w:rsidRP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84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</w:p>
        </w:tc>
        <w:tc>
          <w:tcPr>
            <w:tcW w:w="2693" w:type="dxa"/>
          </w:tcPr>
          <w:p w:rsidR="00D341EB" w:rsidRPr="00D341EB" w:rsidRDefault="00F64B87" w:rsidP="00D34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Циулина</w:t>
            </w:r>
            <w:proofErr w:type="spellEnd"/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  <w:r w:rsidR="00D3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EB" w:rsidRPr="00D3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Управления образования города </w:t>
            </w:r>
            <w:r w:rsidR="00D3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  <w:r w:rsidR="00D341EB" w:rsidRPr="00D3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1EB" w:rsidRDefault="00D341EB" w:rsidP="00D341EB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87" w:rsidRPr="00C2492F" w:rsidRDefault="00D341EB" w:rsidP="00D341EB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Глинина  С.Н.</w:t>
            </w:r>
          </w:p>
        </w:tc>
        <w:tc>
          <w:tcPr>
            <w:tcW w:w="3119" w:type="dxa"/>
          </w:tcPr>
          <w:p w:rsidR="00F64B87" w:rsidRPr="00D341EB" w:rsidRDefault="00D341EB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работников ОУ при выявлении случаев жестокого обращения</w:t>
            </w:r>
          </w:p>
        </w:tc>
      </w:tr>
      <w:tr w:rsidR="00F64B87" w:rsidRPr="00C2492F" w:rsidTr="00F64B87">
        <w:tc>
          <w:tcPr>
            <w:tcW w:w="475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18" w:type="dxa"/>
          </w:tcPr>
          <w:p w:rsidR="00F64B87" w:rsidRPr="00C2492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Работа с немотивированными семьями Сетевое взаимодействие</w:t>
            </w:r>
          </w:p>
        </w:tc>
        <w:tc>
          <w:tcPr>
            <w:tcW w:w="1701" w:type="dxa"/>
          </w:tcPr>
          <w:p w:rsidR="00F64B87" w:rsidRPr="00F64B87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84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</w:p>
        </w:tc>
        <w:tc>
          <w:tcPr>
            <w:tcW w:w="269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семьи и детям </w:t>
            </w:r>
          </w:p>
        </w:tc>
        <w:tc>
          <w:tcPr>
            <w:tcW w:w="3119" w:type="dxa"/>
          </w:tcPr>
          <w:p w:rsidR="00D341EB" w:rsidRPr="00D341EB" w:rsidRDefault="00D341EB" w:rsidP="00D34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Освоены   технологии в работе с немотивированными семьями:</w:t>
            </w:r>
          </w:p>
          <w:p w:rsidR="00D341EB" w:rsidRPr="00D341EB" w:rsidRDefault="00D341EB" w:rsidP="00D341E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341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организационно-правовые технологии защиты ребенка и семьи;</w:t>
            </w:r>
          </w:p>
          <w:p w:rsidR="00D341EB" w:rsidRPr="00D341EB" w:rsidRDefault="00D341EB" w:rsidP="00D341E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341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технологии выявления, учета и мониторинга неблагополучия ребенка и семьи;</w:t>
            </w:r>
          </w:p>
          <w:p w:rsidR="00D341EB" w:rsidRPr="00D341EB" w:rsidRDefault="00D341EB" w:rsidP="00D341E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341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технологии индивидуального сопровождения и коррекции развития ребенка и семьи;</w:t>
            </w:r>
          </w:p>
          <w:p w:rsidR="00F64B87" w:rsidRPr="00D341EB" w:rsidRDefault="00D341EB" w:rsidP="001971A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D341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технологии ранней профилактики семейного и детского неблагополучия</w:t>
            </w:r>
            <w:r w:rsidRPr="00D341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</w:p>
        </w:tc>
      </w:tr>
      <w:tr w:rsidR="00F64B87" w:rsidRPr="00C2492F" w:rsidTr="00F64B87">
        <w:tc>
          <w:tcPr>
            <w:tcW w:w="475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18" w:type="dxa"/>
          </w:tcPr>
          <w:p w:rsidR="00F64B87" w:rsidRPr="00F64B87" w:rsidRDefault="00F64B87" w:rsidP="00C2492F">
            <w:pPr>
              <w:pStyle w:val="a6"/>
              <w:shd w:val="clear" w:color="auto" w:fill="FFFFFF"/>
              <w:rPr>
                <w:color w:val="000000"/>
              </w:rPr>
            </w:pPr>
            <w:r w:rsidRPr="00F64B87">
              <w:rPr>
                <w:color w:val="000000"/>
              </w:rPr>
              <w:t>Анализ работы за год.</w:t>
            </w:r>
            <w:r>
              <w:rPr>
                <w:color w:val="000000"/>
              </w:rPr>
              <w:t xml:space="preserve"> </w:t>
            </w:r>
            <w:r w:rsidRPr="00F64B87">
              <w:rPr>
                <w:color w:val="000000"/>
              </w:rPr>
              <w:t>Корректировка целей и задач по методической теме.</w:t>
            </w:r>
          </w:p>
        </w:tc>
        <w:tc>
          <w:tcPr>
            <w:tcW w:w="1701" w:type="dxa"/>
          </w:tcPr>
          <w:p w:rsidR="00F64B87" w:rsidRPr="00D341EB" w:rsidRDefault="00D341EB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1EB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 результат.</w:t>
            </w:r>
          </w:p>
        </w:tc>
        <w:tc>
          <w:tcPr>
            <w:tcW w:w="1843" w:type="dxa"/>
          </w:tcPr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</w:p>
        </w:tc>
        <w:tc>
          <w:tcPr>
            <w:tcW w:w="2693" w:type="dxa"/>
          </w:tcPr>
          <w:p w:rsidR="00F64B87" w:rsidRPr="00C2492F" w:rsidRDefault="00F64B87" w:rsidP="00F64B87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92F">
              <w:rPr>
                <w:rFonts w:ascii="Times New Roman" w:hAnsi="Times New Roman" w:cs="Times New Roman"/>
                <w:sz w:val="24"/>
                <w:szCs w:val="24"/>
              </w:rPr>
              <w:t>Ромашова Н.А.</w:t>
            </w:r>
          </w:p>
          <w:p w:rsidR="00F64B87" w:rsidRPr="00C2492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B87" w:rsidRPr="00D341EB" w:rsidRDefault="00D341EB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1EB">
              <w:rPr>
                <w:rFonts w:ascii="Times New Roman" w:hAnsi="Times New Roman" w:cs="Times New Roman"/>
                <w:sz w:val="24"/>
                <w:szCs w:val="24"/>
              </w:rPr>
              <w:t>Проанализирована работа ГМО, выявлены проблемы, намечены пути их решения в следующем учебном году.</w:t>
            </w:r>
          </w:p>
        </w:tc>
      </w:tr>
    </w:tbl>
    <w:p w:rsidR="001971A1" w:rsidRPr="00C2492F" w:rsidRDefault="001971A1" w:rsidP="001971A1">
      <w:pPr>
        <w:tabs>
          <w:tab w:val="left" w:pos="1075"/>
        </w:tabs>
        <w:rPr>
          <w:rFonts w:ascii="Times New Roman" w:hAnsi="Times New Roman" w:cs="Times New Roman"/>
          <w:sz w:val="24"/>
          <w:szCs w:val="24"/>
        </w:rPr>
      </w:pPr>
    </w:p>
    <w:p w:rsidR="00C2492F" w:rsidRPr="00C2492F" w:rsidRDefault="00C2492F">
      <w:pPr>
        <w:tabs>
          <w:tab w:val="left" w:pos="1075"/>
        </w:tabs>
        <w:rPr>
          <w:rFonts w:ascii="Times New Roman" w:hAnsi="Times New Roman" w:cs="Times New Roman"/>
          <w:sz w:val="24"/>
          <w:szCs w:val="24"/>
        </w:rPr>
      </w:pPr>
    </w:p>
    <w:sectPr w:rsidR="00C2492F" w:rsidRPr="00C2492F" w:rsidSect="00F64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F30A9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9F2D00"/>
    <w:multiLevelType w:val="multilevel"/>
    <w:tmpl w:val="472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545CE"/>
    <w:multiLevelType w:val="hybridMultilevel"/>
    <w:tmpl w:val="70B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A1"/>
    <w:rsid w:val="001041B6"/>
    <w:rsid w:val="001971A1"/>
    <w:rsid w:val="006B351F"/>
    <w:rsid w:val="007F4103"/>
    <w:rsid w:val="008B33B2"/>
    <w:rsid w:val="00C2492F"/>
    <w:rsid w:val="00D341EB"/>
    <w:rsid w:val="00F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2015-09-19T12:12:00Z</dcterms:created>
  <dcterms:modified xsi:type="dcterms:W3CDTF">2015-09-19T13:21:00Z</dcterms:modified>
</cp:coreProperties>
</file>