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0390" w14:textId="1C4AD6FE" w:rsidR="00E92F62" w:rsidRPr="000C27CF" w:rsidRDefault="00E92F62" w:rsidP="000C27CF">
      <w:pPr>
        <w:spacing w:after="0" w:line="276" w:lineRule="auto"/>
        <w:ind w:left="96" w:right="0" w:firstLine="0"/>
        <w:jc w:val="center"/>
        <w:rPr>
          <w:sz w:val="24"/>
          <w:szCs w:val="24"/>
        </w:rPr>
      </w:pPr>
      <w:r w:rsidRPr="000C27CF">
        <w:rPr>
          <w:sz w:val="24"/>
          <w:szCs w:val="24"/>
        </w:rPr>
        <w:t xml:space="preserve">Отдел </w:t>
      </w:r>
      <w:r w:rsidR="000C27CF" w:rsidRPr="000C27CF">
        <w:rPr>
          <w:sz w:val="24"/>
          <w:szCs w:val="24"/>
        </w:rPr>
        <w:t>культуры</w:t>
      </w:r>
      <w:r w:rsidRPr="000C27CF">
        <w:rPr>
          <w:sz w:val="24"/>
          <w:szCs w:val="24"/>
        </w:rPr>
        <w:t xml:space="preserve"> администрации города Дивногорска</w:t>
      </w:r>
    </w:p>
    <w:p w14:paraId="2AD5C02D" w14:textId="7B181B64" w:rsidR="000C27CF" w:rsidRPr="000C27CF" w:rsidRDefault="000C27CF" w:rsidP="00844F06">
      <w:pPr>
        <w:spacing w:after="0" w:line="240" w:lineRule="auto"/>
        <w:ind w:left="96" w:right="0" w:firstLine="0"/>
        <w:jc w:val="center"/>
        <w:rPr>
          <w:b/>
          <w:bCs/>
          <w:szCs w:val="28"/>
        </w:rPr>
      </w:pPr>
      <w:r w:rsidRPr="000C27CF">
        <w:rPr>
          <w:b/>
          <w:bCs/>
          <w:szCs w:val="28"/>
        </w:rPr>
        <w:t>Муниципальное бюджетное учреждение дополнительного образования</w:t>
      </w:r>
    </w:p>
    <w:p w14:paraId="2F17BA31" w14:textId="444009D7" w:rsidR="000C27CF" w:rsidRPr="000C27CF" w:rsidRDefault="000C27CF" w:rsidP="00844F06">
      <w:pPr>
        <w:spacing w:after="0" w:line="240" w:lineRule="auto"/>
        <w:ind w:left="96" w:right="0" w:firstLine="0"/>
        <w:jc w:val="center"/>
        <w:rPr>
          <w:b/>
          <w:bCs/>
          <w:szCs w:val="28"/>
        </w:rPr>
      </w:pPr>
      <w:r w:rsidRPr="000C27CF">
        <w:rPr>
          <w:b/>
          <w:bCs/>
          <w:szCs w:val="28"/>
        </w:rPr>
        <w:t>«Дивногорская детская художественная школа им. Е.А. Шепелевича»</w:t>
      </w:r>
    </w:p>
    <w:p w14:paraId="406C834B" w14:textId="5ABB38EF" w:rsidR="000C27CF" w:rsidRDefault="000C27CF" w:rsidP="000C27CF">
      <w:pPr>
        <w:spacing w:after="0" w:line="276" w:lineRule="auto"/>
        <w:ind w:left="96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0C27CF">
        <w:rPr>
          <w:sz w:val="24"/>
          <w:szCs w:val="24"/>
        </w:rPr>
        <w:t>МБУ ДО «ДДХШ»</w:t>
      </w:r>
      <w:r>
        <w:rPr>
          <w:sz w:val="24"/>
          <w:szCs w:val="24"/>
        </w:rPr>
        <w:t>)</w:t>
      </w:r>
    </w:p>
    <w:p w14:paraId="74727119" w14:textId="77777777" w:rsidR="000C27CF" w:rsidRPr="000C27CF" w:rsidRDefault="000C27CF" w:rsidP="000C27CF">
      <w:pPr>
        <w:spacing w:after="0" w:line="276" w:lineRule="auto"/>
        <w:ind w:left="96" w:right="0" w:firstLine="0"/>
        <w:jc w:val="center"/>
        <w:rPr>
          <w:sz w:val="24"/>
          <w:szCs w:val="24"/>
        </w:rPr>
      </w:pPr>
    </w:p>
    <w:p w14:paraId="375589CC" w14:textId="77777777" w:rsidR="00E92F62" w:rsidRPr="000C27CF" w:rsidRDefault="00E92F62" w:rsidP="00E92F62">
      <w:pPr>
        <w:pStyle w:val="1"/>
        <w:rPr>
          <w:b/>
          <w:bCs/>
          <w:color w:val="000000" w:themeColor="text1"/>
        </w:rPr>
      </w:pPr>
      <w:r w:rsidRPr="000C27CF">
        <w:rPr>
          <w:b/>
          <w:bCs/>
          <w:color w:val="000000" w:themeColor="text1"/>
        </w:rPr>
        <w:t>ПРИКАЗ</w:t>
      </w:r>
    </w:p>
    <w:p w14:paraId="679432D2" w14:textId="10DA75D6" w:rsidR="00E92F62" w:rsidRDefault="00E92F62" w:rsidP="000C27CF">
      <w:pPr>
        <w:tabs>
          <w:tab w:val="right" w:pos="9926"/>
        </w:tabs>
        <w:spacing w:after="240" w:line="259" w:lineRule="auto"/>
        <w:ind w:left="142" w:right="0" w:firstLine="0"/>
        <w:jc w:val="left"/>
      </w:pPr>
      <w:r w:rsidRPr="0005681E">
        <w:rPr>
          <w:color w:val="000000" w:themeColor="text1"/>
          <w:sz w:val="26"/>
        </w:rPr>
        <w:t>2</w:t>
      </w:r>
      <w:r w:rsidR="00792E9F">
        <w:rPr>
          <w:color w:val="000000" w:themeColor="text1"/>
          <w:sz w:val="26"/>
        </w:rPr>
        <w:t>2</w:t>
      </w:r>
      <w:r w:rsidRPr="0005681E">
        <w:rPr>
          <w:color w:val="000000" w:themeColor="text1"/>
          <w:sz w:val="26"/>
        </w:rPr>
        <w:t>.05.2026</w:t>
      </w:r>
      <w:r w:rsidR="000C27CF">
        <w:rPr>
          <w:sz w:val="26"/>
        </w:rPr>
        <w:t xml:space="preserve">                                                                                                                   </w:t>
      </w:r>
      <w:r>
        <w:rPr>
          <w:sz w:val="26"/>
        </w:rPr>
        <w:t xml:space="preserve">№ </w:t>
      </w:r>
      <w:r w:rsidR="00792E9F">
        <w:rPr>
          <w:sz w:val="26"/>
        </w:rPr>
        <w:t>08</w:t>
      </w:r>
      <w:r w:rsidR="000C27CF">
        <w:rPr>
          <w:sz w:val="26"/>
        </w:rPr>
        <w:t>-о</w:t>
      </w:r>
    </w:p>
    <w:p w14:paraId="3B6E88B7" w14:textId="77777777" w:rsidR="00E92F62" w:rsidRDefault="00E92F62" w:rsidP="000C27CF">
      <w:pPr>
        <w:spacing w:after="597" w:line="237" w:lineRule="auto"/>
        <w:ind w:left="116" w:right="5637" w:firstLine="0"/>
      </w:pPr>
      <w:r>
        <w:rPr>
          <w:sz w:val="22"/>
        </w:rPr>
        <w:t>О проведении независимой оценки качества условий осуществления образовательной деятельности (далее НОКУООД)</w:t>
      </w:r>
    </w:p>
    <w:p w14:paraId="1A7FB9F0" w14:textId="48321C79" w:rsidR="00E92F62" w:rsidRDefault="00E92F62" w:rsidP="00E92F62">
      <w:pPr>
        <w:spacing w:after="315"/>
        <w:ind w:left="110" w:right="0" w:firstLine="701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400DF0D6" wp14:editId="71DD12BD">
            <wp:simplePos x="0" y="0"/>
            <wp:positionH relativeFrom="page">
              <wp:posOffset>689102</wp:posOffset>
            </wp:positionH>
            <wp:positionV relativeFrom="page">
              <wp:posOffset>3570140</wp:posOffset>
            </wp:positionV>
            <wp:extent cx="18295" cy="18293"/>
            <wp:effectExtent l="0" t="0" r="0" b="0"/>
            <wp:wrapSquare wrapText="bothSides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4924CF86" wp14:editId="243A330E">
            <wp:simplePos x="0" y="0"/>
            <wp:positionH relativeFrom="page">
              <wp:posOffset>7302651</wp:posOffset>
            </wp:positionH>
            <wp:positionV relativeFrom="page">
              <wp:posOffset>10210416</wp:posOffset>
            </wp:positionV>
            <wp:extent cx="12197" cy="15244"/>
            <wp:effectExtent l="0" t="0" r="0" b="0"/>
            <wp:wrapSquare wrapText="bothSides"/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</w:t>
      </w:r>
      <w:r w:rsidR="000C27CF">
        <w:t>с приказом отделом образования от 05.06.2020г. № 96 «О проведении независимой оценки качества условий осуществления образовательной деятельности (далее НОКУООД)»,</w:t>
      </w:r>
    </w:p>
    <w:p w14:paraId="310CDD6B" w14:textId="77777777" w:rsidR="00E92F62" w:rsidRDefault="00E92F62" w:rsidP="00E92F62">
      <w:pPr>
        <w:spacing w:after="352"/>
        <w:ind w:left="120" w:right="0"/>
      </w:pPr>
      <w:r>
        <w:t>ПРИКАЗЫВАЮ:</w:t>
      </w:r>
    </w:p>
    <w:p w14:paraId="1FA642A2" w14:textId="1105419C" w:rsidR="00E92F62" w:rsidRPr="00B60EBD" w:rsidRDefault="00B60EBD" w:rsidP="0065374F">
      <w:pPr>
        <w:pStyle w:val="a5"/>
        <w:numPr>
          <w:ilvl w:val="1"/>
          <w:numId w:val="1"/>
        </w:numPr>
        <w:tabs>
          <w:tab w:val="left" w:pos="1843"/>
        </w:tabs>
        <w:ind w:left="0" w:right="7" w:firstLine="1134"/>
        <w:rPr>
          <w:rFonts w:ascii="Times New Roman" w:hAnsi="Times New Roman" w:cs="Times New Roman"/>
          <w:sz w:val="28"/>
          <w:szCs w:val="28"/>
        </w:rPr>
      </w:pPr>
      <w:r w:rsidRPr="00B60EBD">
        <w:rPr>
          <w:rFonts w:ascii="Times New Roman" w:hAnsi="Times New Roman" w:cs="Times New Roman"/>
          <w:sz w:val="28"/>
          <w:szCs w:val="28"/>
        </w:rPr>
        <w:t xml:space="preserve">Мельникову Т.А., исполняющей обязанности директора, назначить ответственной за проведение </w:t>
      </w:r>
      <w:r w:rsidRPr="00B60EBD">
        <w:rPr>
          <w:rFonts w:ascii="Times New Roman" w:hAnsi="Times New Roman" w:cs="Times New Roman"/>
          <w:sz w:val="28"/>
          <w:szCs w:val="28"/>
        </w:rPr>
        <w:t>НОКУООД</w:t>
      </w:r>
      <w:r w:rsidRPr="00B60EBD">
        <w:rPr>
          <w:rFonts w:ascii="Times New Roman" w:hAnsi="Times New Roman" w:cs="Times New Roman"/>
          <w:sz w:val="28"/>
          <w:szCs w:val="28"/>
        </w:rPr>
        <w:t xml:space="preserve"> в МБУ ДО «ДДХШ», проинформировать граждан и провести мониторинг онлайн-анкетирование, тел. 8 (39144) 3-49-64, сот. 8 908 010 63 03.</w:t>
      </w:r>
    </w:p>
    <w:p w14:paraId="6D499BEA" w14:textId="7A9A596A" w:rsidR="00B60EBD" w:rsidRDefault="00792E9F" w:rsidP="00E92F62">
      <w:pPr>
        <w:numPr>
          <w:ilvl w:val="1"/>
          <w:numId w:val="1"/>
        </w:numPr>
        <w:tabs>
          <w:tab w:val="left" w:pos="1843"/>
        </w:tabs>
        <w:ind w:right="7" w:firstLine="138"/>
      </w:pPr>
      <w:r>
        <w:t>Ответственному лицу:</w:t>
      </w:r>
    </w:p>
    <w:p w14:paraId="5D2546B5" w14:textId="6308B4B8" w:rsidR="00792E9F" w:rsidRDefault="00792E9F" w:rsidP="0065374F">
      <w:pPr>
        <w:tabs>
          <w:tab w:val="left" w:pos="1843"/>
        </w:tabs>
        <w:ind w:left="0" w:right="7" w:firstLine="1138"/>
      </w:pPr>
      <w:r>
        <w:t xml:space="preserve">- в срок с 22 мая текущего года организовать анкетирование по </w:t>
      </w:r>
      <w:r>
        <w:t>НОКУООД</w:t>
      </w:r>
      <w:r>
        <w:t xml:space="preserve"> с количеством респондентов не менее 40% от общего числа обучающихся. Анкетирование осуществляется через заполнение </w:t>
      </w:r>
      <w:r>
        <w:rPr>
          <w:lang w:val="en-US"/>
        </w:rPr>
        <w:t>Google</w:t>
      </w:r>
      <w:r w:rsidRPr="00792E9F">
        <w:t xml:space="preserve"> </w:t>
      </w:r>
      <w:r>
        <w:t>форм;</w:t>
      </w:r>
    </w:p>
    <w:p w14:paraId="485703D6" w14:textId="56CCC374" w:rsidR="00E92F62" w:rsidRDefault="00792E9F" w:rsidP="0065374F">
      <w:pPr>
        <w:tabs>
          <w:tab w:val="left" w:pos="1843"/>
        </w:tabs>
        <w:ind w:left="0" w:right="7" w:firstLine="1276"/>
      </w:pPr>
      <w:r>
        <w:t xml:space="preserve">- создать на официальном сайте учреждения раздел </w:t>
      </w:r>
      <w:r w:rsidRPr="00B60EBD">
        <w:rPr>
          <w:szCs w:val="28"/>
        </w:rPr>
        <w:t>НОКУООД</w:t>
      </w:r>
      <w:r>
        <w:rPr>
          <w:szCs w:val="28"/>
        </w:rPr>
        <w:t xml:space="preserve"> и разместить ссылк</w:t>
      </w:r>
      <w:r w:rsidR="0065374F">
        <w:rPr>
          <w:szCs w:val="28"/>
        </w:rPr>
        <w:t>у</w:t>
      </w:r>
      <w:r>
        <w:rPr>
          <w:szCs w:val="28"/>
        </w:rPr>
        <w:t xml:space="preserve"> </w:t>
      </w:r>
      <w:r w:rsidR="00E92F62">
        <w:t xml:space="preserve">и </w:t>
      </w:r>
      <w:r w:rsidR="00E92F62">
        <w:rPr>
          <w:lang w:val="en-US"/>
        </w:rPr>
        <w:t>QR</w:t>
      </w:r>
      <w:r w:rsidR="00E92F62">
        <w:t>-код для перехода на онлайн-анкетирование (приложение 1);</w:t>
      </w:r>
    </w:p>
    <w:p w14:paraId="67BD4AA3" w14:textId="7489B606" w:rsidR="0065374F" w:rsidRDefault="0065374F" w:rsidP="0065374F">
      <w:pPr>
        <w:tabs>
          <w:tab w:val="left" w:pos="1701"/>
        </w:tabs>
        <w:ind w:right="7" w:firstLine="1008"/>
      </w:pPr>
      <w:r>
        <w:t>-</w:t>
      </w:r>
      <w:r w:rsidRPr="0065374F">
        <w:t xml:space="preserve"> </w:t>
      </w:r>
      <w:r>
        <w:t xml:space="preserve">оповестить получателей образовательных услуг о месте и времени проведения анкетирования, довести до респондентов через мессенджеры, чаты, </w:t>
      </w:r>
      <w:r w:rsidRPr="00DB6001">
        <w:rPr>
          <w:color w:val="auto"/>
        </w:rPr>
        <w:t xml:space="preserve">ссылку на анкетирование </w:t>
      </w:r>
      <w:r>
        <w:t xml:space="preserve">и </w:t>
      </w:r>
      <w:r>
        <w:rPr>
          <w:lang w:val="en-US"/>
        </w:rPr>
        <w:t>QR</w:t>
      </w:r>
      <w:r w:rsidRPr="00436471">
        <w:t xml:space="preserve"> </w:t>
      </w:r>
      <w:r>
        <w:t xml:space="preserve">код-доступа для анкет образовательных </w:t>
      </w:r>
      <w:r>
        <w:rPr>
          <w:noProof/>
        </w:rPr>
        <w:drawing>
          <wp:inline distT="0" distB="0" distL="0" distR="0" wp14:anchorId="6D0DE598" wp14:editId="492DF739">
            <wp:extent cx="3047" cy="3048"/>
            <wp:effectExtent l="0" t="0" r="0" b="0"/>
            <wp:docPr id="2593" name="Picture 2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" name="Picture 25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учреждений (приложение 2)</w:t>
      </w:r>
      <w:r w:rsidR="00850730">
        <w:t>;</w:t>
      </w:r>
    </w:p>
    <w:p w14:paraId="5B6D41E5" w14:textId="77777777" w:rsidR="00850730" w:rsidRPr="00436471" w:rsidRDefault="00850730" w:rsidP="00850730">
      <w:pPr>
        <w:tabs>
          <w:tab w:val="left" w:pos="1843"/>
        </w:tabs>
        <w:spacing w:after="1" w:line="242" w:lineRule="auto"/>
        <w:ind w:right="7" w:firstLine="1008"/>
        <w:rPr>
          <w:szCs w:val="28"/>
        </w:rPr>
      </w:pPr>
      <w:r>
        <w:t xml:space="preserve">- в срок до </w:t>
      </w:r>
      <w:r w:rsidRPr="0075275C">
        <w:rPr>
          <w:color w:val="000000" w:themeColor="text1"/>
        </w:rPr>
        <w:t>2</w:t>
      </w:r>
      <w:r>
        <w:rPr>
          <w:color w:val="000000" w:themeColor="text1"/>
        </w:rPr>
        <w:t>5</w:t>
      </w:r>
      <w:r w:rsidRPr="0075275C">
        <w:rPr>
          <w:color w:val="000000" w:themeColor="text1"/>
        </w:rPr>
        <w:t xml:space="preserve">.05.2026 </w:t>
      </w:r>
      <w:r>
        <w:t xml:space="preserve">заполнить </w:t>
      </w:r>
      <w:r w:rsidRPr="00436471">
        <w:rPr>
          <w:rFonts w:eastAsia="Calibri"/>
          <w:szCs w:val="28"/>
        </w:rPr>
        <w:t>форму аудита условий осуществления образовательной деятельности образовательным учреждением (приложение 3)</w:t>
      </w:r>
      <w:r>
        <w:rPr>
          <w:rFonts w:eastAsia="Calibri"/>
          <w:szCs w:val="28"/>
        </w:rPr>
        <w:t xml:space="preserve"> и </w:t>
      </w:r>
      <w:r>
        <w:t xml:space="preserve">направить на электронную почту МКУ «Центр ППМС помощи» </w:t>
      </w:r>
      <w:hyperlink r:id="rId9" w:history="1">
        <w:r w:rsidRPr="00436471">
          <w:rPr>
            <w:rStyle w:val="a3"/>
          </w:rPr>
          <w:t>divgrc@bk.ru</w:t>
        </w:r>
      </w:hyperlink>
      <w:r>
        <w:rPr>
          <w:rStyle w:val="a3"/>
        </w:rPr>
        <w:t xml:space="preserve"> </w:t>
      </w:r>
      <w:r>
        <w:rPr>
          <w:rFonts w:eastAsia="Calibri"/>
          <w:szCs w:val="28"/>
        </w:rPr>
        <w:t xml:space="preserve">в формате </w:t>
      </w:r>
      <w:r>
        <w:rPr>
          <w:rFonts w:eastAsia="Calibri"/>
          <w:szCs w:val="28"/>
          <w:lang w:val="en-US"/>
        </w:rPr>
        <w:t>word</w:t>
      </w:r>
      <w:r w:rsidRPr="00A56D4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</w:t>
      </w:r>
      <w:r w:rsidRPr="00A56D41"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pdf</w:t>
      </w:r>
      <w:r>
        <w:rPr>
          <w:rFonts w:eastAsia="Calibri"/>
          <w:szCs w:val="28"/>
        </w:rPr>
        <w:t>.</w:t>
      </w:r>
    </w:p>
    <w:p w14:paraId="3686EE50" w14:textId="664CF758" w:rsidR="00E92F62" w:rsidRDefault="00E92F62" w:rsidP="00850730">
      <w:pPr>
        <w:tabs>
          <w:tab w:val="left" w:pos="1843"/>
        </w:tabs>
        <w:ind w:left="0" w:right="7" w:firstLine="1276"/>
      </w:pPr>
      <w:r>
        <w:rPr>
          <w:noProof/>
        </w:rPr>
        <w:drawing>
          <wp:inline distT="0" distB="0" distL="0" distR="0" wp14:anchorId="491892AE" wp14:editId="525F7AF7">
            <wp:extent cx="10795" cy="107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EBD">
        <w:t>3</w:t>
      </w:r>
      <w:r>
        <w:t>. Контроль за исполнением настоящего приказа оставляю за собой.</w:t>
      </w:r>
    </w:p>
    <w:p w14:paraId="71714794" w14:textId="77777777" w:rsidR="00E92F62" w:rsidRDefault="00E92F62" w:rsidP="00E92F62">
      <w:pPr>
        <w:spacing w:after="0" w:line="259" w:lineRule="auto"/>
        <w:ind w:left="0" w:right="293" w:firstLine="0"/>
      </w:pPr>
    </w:p>
    <w:p w14:paraId="21D3F4C6" w14:textId="77777777" w:rsidR="00E92F62" w:rsidRDefault="00E92F62" w:rsidP="00E92F62">
      <w:pPr>
        <w:spacing w:after="0" w:line="259" w:lineRule="auto"/>
        <w:ind w:left="0" w:right="293" w:firstLine="0"/>
      </w:pPr>
    </w:p>
    <w:p w14:paraId="5B621B15" w14:textId="08D99DE7" w:rsidR="00E92F62" w:rsidRDefault="00E92F62" w:rsidP="00E92F62">
      <w:pPr>
        <w:spacing w:after="0" w:line="259" w:lineRule="auto"/>
        <w:ind w:left="62" w:right="0" w:firstLine="0"/>
        <w:jc w:val="left"/>
      </w:pPr>
      <w:r>
        <w:t>И.о. директора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Т.А. Мельникова</w:t>
      </w:r>
    </w:p>
    <w:p w14:paraId="3DE00AD3" w14:textId="77777777" w:rsidR="00E92F62" w:rsidRDefault="00E92F62" w:rsidP="00E92F62">
      <w:pPr>
        <w:spacing w:after="0" w:line="259" w:lineRule="auto"/>
        <w:ind w:left="0" w:right="0" w:firstLine="0"/>
        <w:jc w:val="left"/>
      </w:pPr>
    </w:p>
    <w:p w14:paraId="570C0EF4" w14:textId="77777777" w:rsidR="00E92F62" w:rsidRDefault="00E92F62" w:rsidP="00E92F62">
      <w:pPr>
        <w:spacing w:after="0" w:line="259" w:lineRule="auto"/>
        <w:ind w:left="0" w:right="0" w:firstLine="0"/>
        <w:jc w:val="left"/>
      </w:pPr>
    </w:p>
    <w:p w14:paraId="04A6795E" w14:textId="3FD3B181" w:rsidR="00E92F62" w:rsidRPr="00CB67E7" w:rsidRDefault="00E92F62" w:rsidP="00E92F62">
      <w:pPr>
        <w:spacing w:after="0" w:line="259" w:lineRule="auto"/>
        <w:ind w:left="62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Мельникова Татьяна Анатольевна</w:t>
      </w:r>
    </w:p>
    <w:p w14:paraId="018AACA5" w14:textId="6BDFA42E" w:rsidR="00E92F62" w:rsidRDefault="00E92F62" w:rsidP="00E92F62">
      <w:pPr>
        <w:spacing w:after="0" w:line="259" w:lineRule="auto"/>
        <w:ind w:left="62" w:right="0" w:firstLine="0"/>
        <w:jc w:val="left"/>
        <w:rPr>
          <w:sz w:val="20"/>
          <w:szCs w:val="20"/>
        </w:rPr>
      </w:pPr>
      <w:r w:rsidRPr="00CB67E7">
        <w:rPr>
          <w:sz w:val="20"/>
          <w:szCs w:val="20"/>
        </w:rPr>
        <w:t>8(39144)3-</w:t>
      </w:r>
      <w:r>
        <w:rPr>
          <w:sz w:val="20"/>
          <w:szCs w:val="20"/>
        </w:rPr>
        <w:t>49-64</w:t>
      </w:r>
    </w:p>
    <w:p w14:paraId="0A478646" w14:textId="77777777" w:rsidR="000C27CF" w:rsidRDefault="000C27CF" w:rsidP="00CC4380">
      <w:pPr>
        <w:spacing w:after="0" w:line="259" w:lineRule="auto"/>
        <w:ind w:left="0" w:right="0" w:firstLine="0"/>
        <w:rPr>
          <w:szCs w:val="28"/>
        </w:rPr>
      </w:pPr>
    </w:p>
    <w:p w14:paraId="2E62E58A" w14:textId="77777777" w:rsidR="00CC4380" w:rsidRDefault="00CC4380" w:rsidP="00CC4380">
      <w:pPr>
        <w:spacing w:after="0" w:line="259" w:lineRule="auto"/>
        <w:ind w:left="0" w:right="0" w:firstLine="0"/>
        <w:rPr>
          <w:sz w:val="20"/>
          <w:szCs w:val="20"/>
        </w:rPr>
      </w:pPr>
    </w:p>
    <w:p w14:paraId="16721009" w14:textId="4D8534CD" w:rsidR="00A56D41" w:rsidRDefault="00A56D41" w:rsidP="00A56D41">
      <w:pPr>
        <w:spacing w:after="0" w:line="259" w:lineRule="auto"/>
        <w:ind w:left="62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3 </w:t>
      </w:r>
    </w:p>
    <w:p w14:paraId="30DDD9F9" w14:textId="77777777" w:rsidR="00A56D41" w:rsidRDefault="00A56D41" w:rsidP="00A56D41">
      <w:pPr>
        <w:spacing w:after="0" w:line="259" w:lineRule="auto"/>
        <w:ind w:left="62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отдела образования</w:t>
      </w:r>
    </w:p>
    <w:p w14:paraId="4A0001D8" w14:textId="77777777" w:rsidR="00A56D41" w:rsidRDefault="00A56D41" w:rsidP="00A56D41">
      <w:pPr>
        <w:spacing w:after="0" w:line="259" w:lineRule="auto"/>
        <w:ind w:left="62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города Дивногорска</w:t>
      </w:r>
    </w:p>
    <w:p w14:paraId="7D5393E1" w14:textId="515D073A" w:rsidR="00A56D41" w:rsidRDefault="00A56D41" w:rsidP="00A56D41">
      <w:pPr>
        <w:spacing w:after="0" w:line="259" w:lineRule="auto"/>
        <w:ind w:left="62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E92F62">
        <w:rPr>
          <w:sz w:val="20"/>
          <w:szCs w:val="20"/>
        </w:rPr>
        <w:t>21</w:t>
      </w:r>
      <w:r>
        <w:rPr>
          <w:sz w:val="20"/>
          <w:szCs w:val="20"/>
        </w:rPr>
        <w:t>.</w:t>
      </w:r>
      <w:r w:rsidR="00650989">
        <w:rPr>
          <w:sz w:val="20"/>
          <w:szCs w:val="20"/>
        </w:rPr>
        <w:t>05</w:t>
      </w:r>
      <w:r>
        <w:rPr>
          <w:sz w:val="20"/>
          <w:szCs w:val="20"/>
        </w:rPr>
        <w:t>.202</w:t>
      </w:r>
      <w:r w:rsidR="00650989">
        <w:rPr>
          <w:sz w:val="20"/>
          <w:szCs w:val="20"/>
        </w:rPr>
        <w:t>6</w:t>
      </w:r>
      <w:r>
        <w:rPr>
          <w:sz w:val="20"/>
          <w:szCs w:val="20"/>
        </w:rPr>
        <w:t xml:space="preserve"> №</w:t>
      </w:r>
      <w:r w:rsidR="00E92F62">
        <w:rPr>
          <w:sz w:val="20"/>
          <w:szCs w:val="20"/>
        </w:rPr>
        <w:t xml:space="preserve"> 124</w:t>
      </w:r>
    </w:p>
    <w:p w14:paraId="0A5D2BD5" w14:textId="77777777" w:rsidR="00C2615D" w:rsidRDefault="00C2615D" w:rsidP="00A56D41">
      <w:pPr>
        <w:spacing w:after="0" w:line="259" w:lineRule="auto"/>
        <w:ind w:left="62" w:right="0" w:firstLine="0"/>
        <w:jc w:val="right"/>
        <w:rPr>
          <w:szCs w:val="28"/>
        </w:rPr>
      </w:pPr>
    </w:p>
    <w:p w14:paraId="33673F0E" w14:textId="77777777" w:rsidR="00A56D41" w:rsidRPr="0004275E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eastAsia="Calibri"/>
          <w:b/>
          <w:sz w:val="26"/>
          <w:szCs w:val="26"/>
        </w:rPr>
      </w:pPr>
      <w:r w:rsidRPr="0004275E">
        <w:rPr>
          <w:rFonts w:eastAsia="Calibri"/>
          <w:b/>
          <w:sz w:val="26"/>
          <w:szCs w:val="26"/>
        </w:rPr>
        <w:t>Форма аудита условий осуществления образовательной деятельности образовательным учреждением.</w:t>
      </w:r>
    </w:p>
    <w:p w14:paraId="1AEACA2A" w14:textId="55D0EE47" w:rsidR="00A56D41" w:rsidRPr="006C73AD" w:rsidRDefault="006C73AD" w:rsidP="00A56D41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eastAsia="Calibri"/>
          <w:bCs/>
          <w:sz w:val="24"/>
          <w:szCs w:val="24"/>
          <w:u w:val="single"/>
        </w:rPr>
      </w:pPr>
      <w:r w:rsidRPr="006C73AD">
        <w:rPr>
          <w:rFonts w:eastAsia="Calibri"/>
          <w:bCs/>
          <w:sz w:val="24"/>
          <w:szCs w:val="24"/>
          <w:u w:val="single"/>
        </w:rPr>
        <w:t>МБУ ДО «Дивногорская детская художественная школа им. Е.А.</w:t>
      </w:r>
      <w:r w:rsidR="00A31AFF">
        <w:rPr>
          <w:rFonts w:eastAsia="Calibri"/>
          <w:bCs/>
          <w:sz w:val="24"/>
          <w:szCs w:val="24"/>
          <w:u w:val="single"/>
        </w:rPr>
        <w:t xml:space="preserve"> </w:t>
      </w:r>
      <w:r w:rsidRPr="006C73AD">
        <w:rPr>
          <w:rFonts w:eastAsia="Calibri"/>
          <w:bCs/>
          <w:sz w:val="24"/>
          <w:szCs w:val="24"/>
          <w:u w:val="single"/>
        </w:rPr>
        <w:t>Шепелевича»</w:t>
      </w:r>
    </w:p>
    <w:p w14:paraId="3C5A6B13" w14:textId="77777777" w:rsidR="00A56D41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eastAsia="Calibri"/>
          <w:sz w:val="20"/>
          <w:szCs w:val="20"/>
        </w:rPr>
      </w:pPr>
      <w:r w:rsidRPr="0004275E">
        <w:rPr>
          <w:rFonts w:eastAsia="Calibri"/>
          <w:sz w:val="20"/>
          <w:szCs w:val="20"/>
        </w:rPr>
        <w:t>наименование образовательной организации</w:t>
      </w:r>
    </w:p>
    <w:p w14:paraId="06564FBE" w14:textId="4F2AFE15" w:rsidR="006C73AD" w:rsidRPr="006C73AD" w:rsidRDefault="006C73AD" w:rsidP="006C73AD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eastAsia="Calibri"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  <w:u w:val="single"/>
        </w:rPr>
        <w:tab/>
      </w:r>
      <w:r>
        <w:rPr>
          <w:rFonts w:eastAsia="Calibri"/>
          <w:bCs/>
          <w:sz w:val="24"/>
          <w:szCs w:val="24"/>
          <w:u w:val="single"/>
        </w:rPr>
        <w:tab/>
      </w:r>
      <w:r w:rsidRPr="006C73AD">
        <w:rPr>
          <w:rFonts w:eastAsia="Calibri"/>
          <w:bCs/>
          <w:sz w:val="24"/>
          <w:szCs w:val="24"/>
          <w:u w:val="single"/>
        </w:rPr>
        <w:t>город Дивногорск</w:t>
      </w:r>
      <w:r>
        <w:rPr>
          <w:rFonts w:eastAsia="Calibri"/>
          <w:bCs/>
          <w:sz w:val="24"/>
          <w:szCs w:val="24"/>
          <w:u w:val="single"/>
        </w:rPr>
        <w:tab/>
      </w:r>
      <w:r>
        <w:rPr>
          <w:rFonts w:eastAsia="Calibri"/>
          <w:bCs/>
          <w:sz w:val="24"/>
          <w:szCs w:val="24"/>
          <w:u w:val="single"/>
        </w:rPr>
        <w:tab/>
      </w:r>
      <w:r>
        <w:rPr>
          <w:rFonts w:eastAsia="Calibri"/>
          <w:bCs/>
          <w:sz w:val="24"/>
          <w:szCs w:val="24"/>
          <w:u w:val="single"/>
        </w:rPr>
        <w:tab/>
      </w:r>
      <w:r>
        <w:rPr>
          <w:rFonts w:eastAsia="Calibri"/>
          <w:bCs/>
          <w:sz w:val="24"/>
          <w:szCs w:val="24"/>
          <w:u w:val="single"/>
        </w:rPr>
        <w:tab/>
      </w:r>
      <w:r>
        <w:rPr>
          <w:rFonts w:eastAsia="Calibri"/>
          <w:bCs/>
          <w:sz w:val="24"/>
          <w:szCs w:val="24"/>
          <w:u w:val="single"/>
        </w:rPr>
        <w:tab/>
      </w:r>
    </w:p>
    <w:p w14:paraId="3C6E6165" w14:textId="77777777" w:rsidR="00A56D41" w:rsidRPr="0004275E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eastAsia="Calibri"/>
          <w:sz w:val="20"/>
          <w:szCs w:val="20"/>
        </w:rPr>
      </w:pPr>
      <w:r w:rsidRPr="0004275E">
        <w:rPr>
          <w:rFonts w:eastAsia="Calibri"/>
          <w:sz w:val="20"/>
          <w:szCs w:val="20"/>
        </w:rPr>
        <w:t>наименование муниципального образования</w:t>
      </w:r>
    </w:p>
    <w:p w14:paraId="719B3B53" w14:textId="77777777" w:rsidR="00A56D41" w:rsidRPr="0004275E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eastAsia="Calibri"/>
          <w:sz w:val="20"/>
          <w:szCs w:val="20"/>
        </w:rPr>
      </w:pPr>
      <w:r w:rsidRPr="0004275E">
        <w:rPr>
          <w:rFonts w:eastAsia="Calibri"/>
          <w:sz w:val="20"/>
          <w:szCs w:val="20"/>
        </w:rPr>
        <w:t>_________________</w:t>
      </w:r>
    </w:p>
    <w:p w14:paraId="6B3FE4F9" w14:textId="2CDD47E3" w:rsidR="00A56D41" w:rsidRPr="0004275E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eastAsia="Calibri"/>
          <w:sz w:val="20"/>
          <w:szCs w:val="20"/>
        </w:rPr>
      </w:pPr>
      <w:r w:rsidRPr="0004275E">
        <w:rPr>
          <w:rFonts w:eastAsia="Calibri"/>
          <w:sz w:val="20"/>
          <w:szCs w:val="20"/>
        </w:rPr>
        <w:t xml:space="preserve">   </w:t>
      </w:r>
      <w:r w:rsidR="005362D7">
        <w:rPr>
          <w:rFonts w:eastAsia="Calibri"/>
          <w:sz w:val="20"/>
          <w:szCs w:val="20"/>
        </w:rPr>
        <w:t>22.05.2026 г.</w:t>
      </w: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360"/>
        <w:gridCol w:w="1580"/>
      </w:tblGrid>
      <w:tr w:rsidR="00A56D41" w:rsidRPr="0004275E" w14:paraId="40E7E8EB" w14:textId="77777777" w:rsidTr="00C32B0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0E2F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DFF0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33E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4275E">
              <w:rPr>
                <w:sz w:val="24"/>
                <w:szCs w:val="24"/>
              </w:rPr>
              <w:t>Наличие/ отсутствие информации</w:t>
            </w:r>
          </w:p>
          <w:p w14:paraId="6935681C" w14:textId="77777777" w:rsidR="00A56D41" w:rsidRPr="0004275E" w:rsidRDefault="00A56D41" w:rsidP="00C32B0D">
            <w:pPr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4275E">
              <w:rPr>
                <w:rFonts w:ascii="Calibri" w:eastAsia="Calibri" w:hAnsi="Calibri"/>
                <w:sz w:val="24"/>
                <w:szCs w:val="24"/>
              </w:rPr>
              <w:t>(+ /-)</w:t>
            </w:r>
          </w:p>
        </w:tc>
      </w:tr>
      <w:tr w:rsidR="00A56D41" w:rsidRPr="0004275E" w14:paraId="32FB203B" w14:textId="77777777" w:rsidTr="00C32B0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4AF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B9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  <w:shd w:val="clear" w:color="auto" w:fill="FFFFFF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A56D41" w:rsidRPr="0004275E" w14:paraId="0BE597A3" w14:textId="77777777" w:rsidTr="00C32B0D">
        <w:trPr>
          <w:trHeight w:val="585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05218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1.1.1.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AAD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На информационных </w:t>
            </w:r>
            <w:r w:rsidRPr="0004275E">
              <w:rPr>
                <w:rFonts w:eastAsia="Calibri"/>
                <w:sz w:val="24"/>
                <w:szCs w:val="24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A56D41" w:rsidRPr="0004275E" w14:paraId="631F7AC8" w14:textId="77777777" w:rsidTr="00C32B0D">
        <w:trPr>
          <w:trHeight w:val="33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6F434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3E7" w14:textId="77777777" w:rsidR="00A56D41" w:rsidRPr="0004275E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04275E">
              <w:rPr>
                <w:b/>
                <w:bCs/>
                <w:sz w:val="24"/>
                <w:szCs w:val="24"/>
              </w:rPr>
              <w:t xml:space="preserve"> 1. Основные сведения</w:t>
            </w:r>
            <w:r w:rsidRPr="0004275E">
              <w:rPr>
                <w:rFonts w:eastAsia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56D41" w:rsidRPr="0004275E" w14:paraId="38CF8B69" w14:textId="77777777" w:rsidTr="00C32B0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30C9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899" w14:textId="71FA440B" w:rsidR="00A56D41" w:rsidRPr="0004275E" w:rsidRDefault="00A56D41" w:rsidP="00C32B0D">
            <w:pPr>
              <w:spacing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04275E">
              <w:rPr>
                <w:bCs/>
                <w:sz w:val="24"/>
                <w:szCs w:val="24"/>
              </w:rPr>
              <w:t>1. Информация о месте нахождения образовательной организации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DA9" w14:textId="6FD82CC9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4E4FFB95" w14:textId="77777777" w:rsidTr="00C32B0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0BC5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920" w14:textId="0D1A30DA" w:rsidR="00A56D41" w:rsidRPr="0004275E" w:rsidRDefault="00A56D41" w:rsidP="00C32B0D">
            <w:pPr>
              <w:spacing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04275E">
              <w:rPr>
                <w:bCs/>
                <w:sz w:val="24"/>
                <w:szCs w:val="24"/>
              </w:rPr>
              <w:t xml:space="preserve">2. </w:t>
            </w:r>
            <w:r w:rsidRPr="00E23D1A">
              <w:rPr>
                <w:bCs/>
                <w:sz w:val="24"/>
                <w:szCs w:val="24"/>
              </w:rPr>
              <w:t>Информация о режиме и графике работы образовательной организации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22E" w14:textId="533B02DF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59DA747B" w14:textId="77777777" w:rsidTr="00C32B0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5A0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CCE" w14:textId="283EAF82" w:rsidR="00A56D41" w:rsidRPr="0004275E" w:rsidRDefault="00A56D41" w:rsidP="00C32B0D">
            <w:pPr>
              <w:tabs>
                <w:tab w:val="left" w:pos="2037"/>
              </w:tabs>
              <w:spacing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04275E">
              <w:rPr>
                <w:bCs/>
                <w:sz w:val="24"/>
                <w:szCs w:val="24"/>
              </w:rPr>
              <w:t xml:space="preserve">3. </w:t>
            </w:r>
            <w:r w:rsidRPr="00E23D1A">
              <w:rPr>
                <w:bCs/>
                <w:sz w:val="24"/>
                <w:szCs w:val="24"/>
              </w:rPr>
              <w:t>Информация о контактных телефонах и об адресах электронной почты образовательной организации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1EE" w14:textId="439B6326" w:rsidR="00A56D41" w:rsidRPr="0004275E" w:rsidRDefault="00650989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650989" w:rsidRPr="0004275E" w14:paraId="07886315" w14:textId="77777777" w:rsidTr="00C32B0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3F08" w14:textId="77777777" w:rsidR="00650989" w:rsidRPr="0004275E" w:rsidRDefault="00650989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F2F" w14:textId="2D57545E" w:rsidR="00650989" w:rsidRPr="0004275E" w:rsidRDefault="00650989" w:rsidP="00C32B0D">
            <w:pPr>
              <w:tabs>
                <w:tab w:val="left" w:pos="2037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AD4AE2">
              <w:rPr>
                <w:rFonts w:eastAsia="Calibri"/>
                <w:sz w:val="24"/>
                <w:szCs w:val="24"/>
              </w:rPr>
              <w:t xml:space="preserve">. </w:t>
            </w:r>
            <w:r w:rsidRPr="00E23D1A">
              <w:rPr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eastAsia="Calibri"/>
                <w:sz w:val="24"/>
                <w:szCs w:val="24"/>
              </w:rPr>
              <w:t>л</w:t>
            </w:r>
            <w:r w:rsidRPr="006863E6">
              <w:rPr>
                <w:rFonts w:eastAsia="Calibri"/>
                <w:sz w:val="24"/>
                <w:szCs w:val="24"/>
              </w:rPr>
              <w:t>ицензи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6863E6">
              <w:rPr>
                <w:rFonts w:eastAsia="Calibri"/>
                <w:sz w:val="24"/>
                <w:szCs w:val="24"/>
              </w:rPr>
              <w:t xml:space="preserve"> на осуществление образовательной деятельности (</w:t>
            </w:r>
            <w:r>
              <w:rPr>
                <w:rFonts w:eastAsia="Calibri"/>
                <w:sz w:val="24"/>
                <w:szCs w:val="24"/>
              </w:rPr>
              <w:t>выписка из реестра лицензий на осуществление образовательной деятельности</w:t>
            </w:r>
            <w:r w:rsidRPr="006863E6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0A4" w14:textId="0A4C6202" w:rsidR="00650989" w:rsidRDefault="00650989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280DEF09" w14:textId="77777777" w:rsidTr="00C32B0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180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D58" w14:textId="077C5F70" w:rsidR="00A56D41" w:rsidRPr="0004275E" w:rsidRDefault="00650989" w:rsidP="00C32B0D">
            <w:pPr>
              <w:spacing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56D41" w:rsidRPr="0004275E">
              <w:rPr>
                <w:bCs/>
                <w:sz w:val="24"/>
                <w:szCs w:val="24"/>
              </w:rPr>
              <w:t xml:space="preserve">. </w:t>
            </w:r>
            <w:r w:rsidR="00A56D41" w:rsidRPr="00140014">
              <w:rPr>
                <w:bCs/>
                <w:sz w:val="24"/>
                <w:szCs w:val="24"/>
              </w:rPr>
              <w:t xml:space="preserve">Информация о </w:t>
            </w:r>
            <w:r>
              <w:rPr>
                <w:bCs/>
                <w:sz w:val="24"/>
                <w:szCs w:val="24"/>
              </w:rPr>
              <w:t xml:space="preserve">наличии или 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 отсутствии</w:t>
            </w:r>
            <w:r>
              <w:rPr>
                <w:bCs/>
                <w:sz w:val="24"/>
                <w:szCs w:val="24"/>
              </w:rPr>
              <w:t xml:space="preserve"> государственной аккредитации </w:t>
            </w:r>
            <w:r w:rsidRPr="006863E6">
              <w:rPr>
                <w:rFonts w:eastAsia="Calibri"/>
                <w:sz w:val="24"/>
                <w:szCs w:val="24"/>
              </w:rPr>
              <w:t xml:space="preserve">образовательной деятельности </w:t>
            </w:r>
            <w:r>
              <w:rPr>
                <w:sz w:val="24"/>
                <w:szCs w:val="24"/>
              </w:rPr>
              <w:t xml:space="preserve">по </w:t>
            </w:r>
            <w:r w:rsidR="00B80799">
              <w:rPr>
                <w:sz w:val="24"/>
                <w:szCs w:val="24"/>
              </w:rPr>
              <w:t xml:space="preserve">реализуемым образовательным программам, за исключением </w:t>
            </w:r>
            <w:r w:rsidR="00B80799">
              <w:rPr>
                <w:sz w:val="24"/>
                <w:szCs w:val="24"/>
              </w:rPr>
              <w:t>образовательны</w:t>
            </w:r>
            <w:r w:rsidR="00B80799">
              <w:rPr>
                <w:sz w:val="24"/>
                <w:szCs w:val="24"/>
              </w:rPr>
              <w:t>х</w:t>
            </w:r>
            <w:r w:rsidR="00B80799">
              <w:rPr>
                <w:sz w:val="24"/>
                <w:szCs w:val="24"/>
              </w:rPr>
              <w:t xml:space="preserve"> программ</w:t>
            </w:r>
            <w:r w:rsidR="00B80799">
              <w:rPr>
                <w:sz w:val="24"/>
                <w:szCs w:val="24"/>
              </w:rPr>
              <w:t xml:space="preserve"> дошкольного образования, </w:t>
            </w:r>
            <w:r w:rsidR="00B80799">
              <w:rPr>
                <w:sz w:val="24"/>
                <w:szCs w:val="24"/>
              </w:rPr>
              <w:t>образовательных программ</w:t>
            </w:r>
            <w:r w:rsidR="00B80799">
              <w:rPr>
                <w:sz w:val="24"/>
                <w:szCs w:val="24"/>
              </w:rPr>
              <w:t xml:space="preserve">, реализуемых в соответствии 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</w:t>
            </w:r>
            <w:r w:rsidR="00B80799">
              <w:rPr>
                <w:sz w:val="24"/>
                <w:szCs w:val="24"/>
              </w:rPr>
              <w:t>образовательных программ</w:t>
            </w:r>
            <w:r w:rsidR="00B80799">
              <w:rPr>
                <w:sz w:val="24"/>
                <w:szCs w:val="24"/>
              </w:rPr>
              <w:t xml:space="preserve"> (информация о выписке из государственной информационной системы «Реестр организаций, осуществляющих </w:t>
            </w:r>
            <w:r w:rsidR="00B80799" w:rsidRPr="006863E6">
              <w:rPr>
                <w:rFonts w:eastAsia="Calibri"/>
                <w:sz w:val="24"/>
                <w:szCs w:val="24"/>
              </w:rPr>
              <w:t>образовательн</w:t>
            </w:r>
            <w:r w:rsidR="00B80799">
              <w:rPr>
                <w:rFonts w:eastAsia="Calibri"/>
                <w:sz w:val="24"/>
                <w:szCs w:val="24"/>
              </w:rPr>
              <w:t>ую</w:t>
            </w:r>
            <w:r w:rsidR="00B80799" w:rsidRPr="006863E6">
              <w:rPr>
                <w:rFonts w:eastAsia="Calibri"/>
                <w:sz w:val="24"/>
                <w:szCs w:val="24"/>
              </w:rPr>
              <w:t xml:space="preserve"> деятельност</w:t>
            </w:r>
            <w:r w:rsidR="00B80799">
              <w:rPr>
                <w:rFonts w:eastAsia="Calibri"/>
                <w:sz w:val="24"/>
                <w:szCs w:val="24"/>
              </w:rPr>
              <w:t>ь по имеющим государственную аккредитацию</w:t>
            </w:r>
            <w:r w:rsidR="00B80799">
              <w:rPr>
                <w:sz w:val="24"/>
                <w:szCs w:val="24"/>
              </w:rPr>
              <w:t xml:space="preserve"> </w:t>
            </w:r>
            <w:r w:rsidR="00B80799">
              <w:rPr>
                <w:sz w:val="24"/>
                <w:szCs w:val="24"/>
              </w:rPr>
              <w:t>образовательным программам</w:t>
            </w:r>
            <w:r w:rsidR="00B80799">
              <w:rPr>
                <w:sz w:val="24"/>
                <w:szCs w:val="24"/>
              </w:rPr>
              <w:t>»)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404F" w14:textId="0FAAF1BE" w:rsidR="00A56D41" w:rsidRPr="0004275E" w:rsidRDefault="00AC7A76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C7A76" w:rsidRPr="0004275E" w14:paraId="2C0DEE27" w14:textId="77777777" w:rsidTr="00AC7A76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55E2" w14:textId="77777777" w:rsidR="00AC7A76" w:rsidRPr="0004275E" w:rsidRDefault="00AC7A76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027" w14:textId="5C34654F" w:rsidR="00AC7A76" w:rsidRPr="00AC7A76" w:rsidRDefault="00AC7A76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AC7A76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C7A76">
              <w:rPr>
                <w:b/>
                <w:sz w:val="24"/>
                <w:szCs w:val="24"/>
              </w:rPr>
              <w:t>Структура и органы управления образовательной организацией</w:t>
            </w:r>
          </w:p>
        </w:tc>
      </w:tr>
      <w:tr w:rsidR="00650989" w:rsidRPr="0004275E" w14:paraId="7D52169B" w14:textId="77777777" w:rsidTr="00C32B0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08C4" w14:textId="77777777" w:rsidR="00650989" w:rsidRPr="0004275E" w:rsidRDefault="00650989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652" w14:textId="0300B320" w:rsidR="00650989" w:rsidRDefault="00AC7A76" w:rsidP="00C32B0D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40014">
              <w:rPr>
                <w:bCs/>
                <w:sz w:val="24"/>
                <w:szCs w:val="24"/>
              </w:rPr>
              <w:t xml:space="preserve">Информация о </w:t>
            </w:r>
            <w:r w:rsidR="00650989" w:rsidRPr="00140014">
              <w:rPr>
                <w:bCs/>
                <w:sz w:val="24"/>
                <w:szCs w:val="24"/>
              </w:rPr>
              <w:t xml:space="preserve">структуре и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</w:t>
            </w:r>
            <w:r w:rsidR="00650989" w:rsidRPr="00140014">
              <w:rPr>
                <w:bCs/>
                <w:sz w:val="24"/>
                <w:szCs w:val="24"/>
              </w:rPr>
              <w:lastRenderedPageBreak/>
              <w:t>структурных подразделений (органов</w:t>
            </w:r>
            <w:r w:rsidR="00650989">
              <w:rPr>
                <w:bCs/>
                <w:sz w:val="24"/>
                <w:szCs w:val="24"/>
              </w:rPr>
              <w:t xml:space="preserve"> </w:t>
            </w:r>
            <w:r w:rsidR="00650989" w:rsidRPr="00140014">
              <w:rPr>
                <w:bCs/>
                <w:sz w:val="24"/>
                <w:szCs w:val="24"/>
              </w:rPr>
              <w:t>управления) образовательной организации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FF0" w14:textId="77777777" w:rsidR="00650989" w:rsidRDefault="00650989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56D41" w:rsidRPr="0004275E" w14:paraId="152F381B" w14:textId="77777777" w:rsidTr="00C32B0D">
        <w:trPr>
          <w:trHeight w:val="32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F8EC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89C" w14:textId="6CF0EE7E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b/>
                <w:bCs/>
                <w:sz w:val="24"/>
                <w:szCs w:val="24"/>
              </w:rPr>
              <w:t xml:space="preserve">3. Документы </w:t>
            </w:r>
          </w:p>
        </w:tc>
      </w:tr>
      <w:tr w:rsidR="00A56D41" w:rsidRPr="0004275E" w14:paraId="7B200F1B" w14:textId="77777777" w:rsidTr="00C32B0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46F3C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F9E" w14:textId="2A0C2E4C" w:rsidR="00A56D41" w:rsidRPr="0004275E" w:rsidRDefault="00AC7A76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A56D41" w:rsidRPr="0004275E">
              <w:rPr>
                <w:bCs/>
                <w:sz w:val="24"/>
                <w:szCs w:val="24"/>
              </w:rPr>
              <w:t xml:space="preserve">. </w:t>
            </w:r>
            <w:r w:rsidR="00A56D41" w:rsidRPr="00A934EF">
              <w:rPr>
                <w:bCs/>
                <w:sz w:val="24"/>
                <w:szCs w:val="24"/>
              </w:rPr>
              <w:t>Локальные нормативные акты</w:t>
            </w:r>
            <w:r>
              <w:rPr>
                <w:bCs/>
                <w:sz w:val="24"/>
                <w:szCs w:val="24"/>
              </w:rPr>
              <w:t xml:space="preserve"> образовательной организации по основным вопросам организации и осуществления образовательной деятельности</w:t>
            </w:r>
            <w:r w:rsidR="00A56D41" w:rsidRPr="00A934EF">
              <w:rPr>
                <w:bCs/>
                <w:sz w:val="24"/>
                <w:szCs w:val="24"/>
              </w:rPr>
              <w:t>, предусмотренны</w:t>
            </w:r>
            <w:r>
              <w:rPr>
                <w:bCs/>
                <w:sz w:val="24"/>
                <w:szCs w:val="24"/>
              </w:rPr>
              <w:t>х</w:t>
            </w:r>
            <w:r w:rsidR="00A56D41" w:rsidRPr="00A934EF">
              <w:rPr>
                <w:bCs/>
                <w:sz w:val="24"/>
                <w:szCs w:val="24"/>
              </w:rPr>
              <w:t xml:space="preserve"> Федеральн</w:t>
            </w:r>
            <w:r>
              <w:rPr>
                <w:bCs/>
                <w:sz w:val="24"/>
                <w:szCs w:val="24"/>
              </w:rPr>
              <w:t xml:space="preserve">ым </w:t>
            </w:r>
            <w:r w:rsidR="00A56D41" w:rsidRPr="00A934EF">
              <w:rPr>
                <w:bCs/>
                <w:sz w:val="24"/>
                <w:szCs w:val="24"/>
              </w:rPr>
              <w:t>закон</w:t>
            </w:r>
            <w:r>
              <w:rPr>
                <w:bCs/>
                <w:sz w:val="24"/>
                <w:szCs w:val="24"/>
              </w:rPr>
              <w:t>ом</w:t>
            </w:r>
            <w:r w:rsidR="00A56D41" w:rsidRPr="00A934EF">
              <w:rPr>
                <w:bCs/>
                <w:sz w:val="24"/>
                <w:szCs w:val="24"/>
              </w:rPr>
              <w:t xml:space="preserve"> от 29 декабря 2012 г.  № 273-ФЗ «Об образовании в Российской Федерации»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CBF" w14:textId="6C3F4D98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5FE2DABB" w14:textId="77777777" w:rsidTr="00C32B0D">
        <w:trPr>
          <w:trHeight w:val="297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08B9A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21D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b/>
                <w:bCs/>
                <w:sz w:val="24"/>
                <w:szCs w:val="24"/>
              </w:rPr>
              <w:t xml:space="preserve">4. </w:t>
            </w:r>
            <w:r w:rsidRPr="00AD4AE2">
              <w:rPr>
                <w:b/>
                <w:bCs/>
                <w:sz w:val="24"/>
                <w:szCs w:val="24"/>
              </w:rPr>
              <w:t>Платные образовательные услуги</w:t>
            </w:r>
          </w:p>
        </w:tc>
      </w:tr>
      <w:tr w:rsidR="00A56D41" w:rsidRPr="0004275E" w14:paraId="168638FB" w14:textId="77777777" w:rsidTr="00C32B0D">
        <w:trPr>
          <w:trHeight w:val="64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1A9E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257" w14:textId="4BB0FCDC" w:rsidR="00A56D41" w:rsidRPr="0004275E" w:rsidRDefault="00AC7A76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A56D41">
              <w:rPr>
                <w:rFonts w:eastAsia="Calibri"/>
                <w:sz w:val="24"/>
                <w:szCs w:val="24"/>
              </w:rPr>
              <w:t xml:space="preserve">. </w:t>
            </w:r>
            <w:r w:rsidR="00A56D41" w:rsidRPr="00AD4AE2">
              <w:rPr>
                <w:rFonts w:eastAsia="Calibri"/>
                <w:sz w:val="24"/>
                <w:szCs w:val="24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6BB" w14:textId="5390ACB7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062D137E" w14:textId="77777777" w:rsidTr="00C32B0D">
        <w:trPr>
          <w:trHeight w:val="32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AEE1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256" w14:textId="77777777" w:rsidR="00A56D41" w:rsidRPr="00AD4AE2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AD4AE2">
              <w:rPr>
                <w:rFonts w:eastAsia="Calibri"/>
                <w:b/>
                <w:sz w:val="24"/>
                <w:szCs w:val="24"/>
              </w:rPr>
              <w:t>5. Образование</w:t>
            </w:r>
          </w:p>
        </w:tc>
      </w:tr>
      <w:tr w:rsidR="00A56D41" w:rsidRPr="0004275E" w14:paraId="6989D592" w14:textId="77777777" w:rsidTr="00C32B0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A655A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D74" w14:textId="36FC7A2C" w:rsidR="00A56D41" w:rsidRPr="005F7AB9" w:rsidRDefault="00AC7A76" w:rsidP="005F7AB9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A56D41" w:rsidRPr="0004275E">
              <w:rPr>
                <w:bCs/>
                <w:sz w:val="24"/>
                <w:szCs w:val="24"/>
              </w:rPr>
              <w:t xml:space="preserve">. </w:t>
            </w:r>
            <w:r w:rsidR="00A56D41" w:rsidRPr="005600AA">
              <w:rPr>
                <w:bCs/>
                <w:sz w:val="24"/>
                <w:szCs w:val="24"/>
              </w:rPr>
              <w:t>Информаци</w:t>
            </w:r>
            <w:r>
              <w:rPr>
                <w:bCs/>
                <w:sz w:val="24"/>
                <w:szCs w:val="24"/>
              </w:rPr>
              <w:t>я</w:t>
            </w:r>
            <w:r w:rsidR="00A56D41" w:rsidRPr="005600AA">
              <w:rPr>
                <w:bCs/>
                <w:sz w:val="24"/>
                <w:szCs w:val="24"/>
              </w:rPr>
              <w:t xml:space="preserve"> о результатах приема по каждой профессии, специальности среднего профессионального образования (при наличии вступительных испытаний)</w:t>
            </w:r>
            <w:r>
              <w:rPr>
                <w:bCs/>
                <w:sz w:val="24"/>
                <w:szCs w:val="24"/>
              </w:rPr>
              <w:t>, с указанием</w:t>
            </w:r>
            <w:r w:rsidR="00A56D41" w:rsidRPr="005600AA">
              <w:rPr>
                <w:bCs/>
                <w:sz w:val="24"/>
                <w:szCs w:val="24"/>
              </w:rPr>
              <w:t xml:space="preserve"> средней сумм</w:t>
            </w:r>
            <w:r>
              <w:rPr>
                <w:bCs/>
                <w:sz w:val="24"/>
                <w:szCs w:val="24"/>
              </w:rPr>
              <w:t>ы</w:t>
            </w:r>
            <w:r w:rsidR="00A56D41" w:rsidRPr="005600AA">
              <w:rPr>
                <w:bCs/>
                <w:sz w:val="24"/>
                <w:szCs w:val="24"/>
              </w:rPr>
              <w:t xml:space="preserve"> набранных баллов по всем вступительным испытаниям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A56D41" w:rsidRPr="005600AA">
              <w:rPr>
                <w:bCs/>
                <w:sz w:val="24"/>
                <w:szCs w:val="24"/>
              </w:rPr>
              <w:t>а также о результатах перевод</w:t>
            </w:r>
            <w:r w:rsidR="00A56D41">
              <w:rPr>
                <w:bCs/>
                <w:sz w:val="24"/>
                <w:szCs w:val="24"/>
              </w:rPr>
              <w:t>а, восстановления и отчислени</w:t>
            </w:r>
            <w:r w:rsidR="005F7AB9"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289" w14:textId="77777777" w:rsidR="00A56D41" w:rsidRPr="0004275E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</w:p>
          <w:p w14:paraId="60AF544C" w14:textId="6D41BC75" w:rsidR="00A56D41" w:rsidRPr="0004275E" w:rsidRDefault="005F7AB9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  <w:p w14:paraId="4141E258" w14:textId="77777777" w:rsidR="00A56D41" w:rsidRPr="0004275E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</w:p>
          <w:p w14:paraId="179511AE" w14:textId="77777777" w:rsidR="00A56D41" w:rsidRPr="0004275E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</w:p>
          <w:p w14:paraId="4CD3ED2B" w14:textId="77777777" w:rsidR="00A56D41" w:rsidRPr="0004275E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</w:p>
          <w:p w14:paraId="793E63DC" w14:textId="0EE7CA1F" w:rsidR="00A56D41" w:rsidRPr="0004275E" w:rsidRDefault="00A56D41" w:rsidP="00C32B0D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04275E">
              <w:rPr>
                <w:rFonts w:eastAsia="Calibri"/>
                <w:b/>
                <w:sz w:val="24"/>
                <w:szCs w:val="24"/>
              </w:rPr>
              <w:t xml:space="preserve">         </w:t>
            </w:r>
          </w:p>
        </w:tc>
      </w:tr>
      <w:tr w:rsidR="00A56D41" w:rsidRPr="0004275E" w14:paraId="37F5E5DD" w14:textId="77777777" w:rsidTr="00C32B0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3C8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A007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04275E">
              <w:rPr>
                <w:b/>
                <w:bCs/>
                <w:sz w:val="24"/>
                <w:szCs w:val="24"/>
              </w:rPr>
              <w:t xml:space="preserve">. </w:t>
            </w:r>
            <w:r w:rsidRPr="008F4C54">
              <w:rPr>
                <w:b/>
                <w:bCs/>
                <w:sz w:val="24"/>
                <w:szCs w:val="24"/>
              </w:rPr>
              <w:t>Руководство. Педагогический (научно-педагогический) состав</w:t>
            </w:r>
          </w:p>
        </w:tc>
      </w:tr>
      <w:tr w:rsidR="00A56D41" w:rsidRPr="0004275E" w14:paraId="3D56B46F" w14:textId="77777777" w:rsidTr="00C32B0D">
        <w:trPr>
          <w:trHeight w:val="516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2766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546" w14:textId="5CF3D1CE" w:rsidR="00A56D41" w:rsidRPr="0004275E" w:rsidRDefault="00A56D41" w:rsidP="00C32B0D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04275E">
              <w:rPr>
                <w:bCs/>
                <w:sz w:val="24"/>
                <w:szCs w:val="24"/>
              </w:rPr>
              <w:t>1</w:t>
            </w:r>
            <w:r w:rsidR="00123AC4">
              <w:rPr>
                <w:bCs/>
                <w:sz w:val="24"/>
                <w:szCs w:val="24"/>
              </w:rPr>
              <w:t>0</w:t>
            </w:r>
            <w:r w:rsidRPr="0004275E">
              <w:rPr>
                <w:bCs/>
                <w:sz w:val="24"/>
                <w:szCs w:val="24"/>
              </w:rPr>
              <w:t xml:space="preserve">. </w:t>
            </w:r>
            <w:r w:rsidRPr="008F4C54">
              <w:rPr>
                <w:bCs/>
                <w:sz w:val="24"/>
                <w:szCs w:val="24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396" w14:textId="38938061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1CFD6F9F" w14:textId="77777777" w:rsidTr="00C32B0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3BC5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74B" w14:textId="1AF78A29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04275E">
              <w:rPr>
                <w:b/>
                <w:bCs/>
                <w:sz w:val="24"/>
                <w:szCs w:val="24"/>
              </w:rPr>
              <w:t xml:space="preserve">. </w:t>
            </w:r>
            <w:r w:rsidR="00123AC4">
              <w:rPr>
                <w:b/>
                <w:bCs/>
                <w:sz w:val="24"/>
                <w:szCs w:val="24"/>
              </w:rPr>
              <w:t xml:space="preserve">Педагогический состав </w:t>
            </w:r>
          </w:p>
        </w:tc>
      </w:tr>
      <w:tr w:rsidR="00123AC4" w:rsidRPr="0004275E" w14:paraId="61E6BC74" w14:textId="77777777" w:rsidTr="00C32B0D">
        <w:trPr>
          <w:trHeight w:val="230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7026B44D" w14:textId="77777777" w:rsidR="00123AC4" w:rsidRPr="0004275E" w:rsidRDefault="00123AC4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18D" w14:textId="25F6299C" w:rsidR="00123AC4" w:rsidRPr="0004275E" w:rsidRDefault="00123AC4" w:rsidP="00C32B0D">
            <w:pPr>
              <w:shd w:val="clear" w:color="auto" w:fill="FFFFFF"/>
              <w:spacing w:beforeAutospacing="1" w:afterAutospacing="1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="00826CA3">
              <w:rPr>
                <w:bCs/>
                <w:sz w:val="24"/>
                <w:szCs w:val="24"/>
              </w:rPr>
              <w:t xml:space="preserve">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748" w14:textId="002D5B46" w:rsidR="00123AC4" w:rsidRDefault="000E13CB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26CA3" w:rsidRPr="0004275E" w14:paraId="443A5615" w14:textId="77777777" w:rsidTr="00826CA3">
        <w:trPr>
          <w:trHeight w:val="230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28F441B5" w14:textId="77777777" w:rsidR="00826CA3" w:rsidRPr="0004275E" w:rsidRDefault="00826CA3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14F" w14:textId="2353AF6B" w:rsidR="00826CA3" w:rsidRPr="00826CA3" w:rsidRDefault="00826CA3" w:rsidP="00C32B0D">
            <w:pPr>
              <w:spacing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826CA3">
              <w:rPr>
                <w:rFonts w:eastAsia="Calibri"/>
                <w:b/>
                <w:bCs/>
                <w:sz w:val="24"/>
                <w:szCs w:val="24"/>
              </w:rPr>
              <w:t>8. Организация питания в образовательной организации</w:t>
            </w:r>
          </w:p>
        </w:tc>
      </w:tr>
      <w:tr w:rsidR="00A56D41" w:rsidRPr="0004275E" w14:paraId="34982269" w14:textId="77777777" w:rsidTr="00C32B0D">
        <w:trPr>
          <w:trHeight w:val="230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41AFE32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8C3" w14:textId="6FA4648D" w:rsidR="00A56D41" w:rsidRPr="00123AC4" w:rsidRDefault="00A56D41" w:rsidP="00123AC4">
            <w:pPr>
              <w:shd w:val="clear" w:color="auto" w:fill="FFFFFF"/>
              <w:spacing w:beforeAutospacing="1" w:afterAutospacing="1" w:line="240" w:lineRule="auto"/>
              <w:rPr>
                <w:bCs/>
                <w:sz w:val="24"/>
                <w:szCs w:val="24"/>
              </w:rPr>
            </w:pPr>
            <w:r w:rsidRPr="0004275E">
              <w:rPr>
                <w:bCs/>
                <w:sz w:val="24"/>
                <w:szCs w:val="24"/>
              </w:rPr>
              <w:t>1</w:t>
            </w:r>
            <w:r w:rsidR="00123AC4">
              <w:rPr>
                <w:bCs/>
                <w:sz w:val="24"/>
                <w:szCs w:val="24"/>
              </w:rPr>
              <w:t>2</w:t>
            </w:r>
            <w:r w:rsidRPr="0004275E">
              <w:rPr>
                <w:bCs/>
                <w:sz w:val="24"/>
                <w:szCs w:val="24"/>
              </w:rPr>
              <w:t xml:space="preserve">. </w:t>
            </w:r>
            <w:r w:rsidRPr="00BC0FEE">
              <w:rPr>
                <w:bCs/>
                <w:sz w:val="24"/>
                <w:szCs w:val="24"/>
              </w:rPr>
              <w:t>Информация об условиях питания обучающихся</w:t>
            </w:r>
            <w:r w:rsidR="00123AC4">
              <w:rPr>
                <w:bCs/>
                <w:sz w:val="24"/>
                <w:szCs w:val="24"/>
              </w:rPr>
              <w:t xml:space="preserve"> и </w:t>
            </w:r>
            <w:proofErr w:type="gramStart"/>
            <w:r w:rsidR="00123AC4">
              <w:rPr>
                <w:bCs/>
                <w:sz w:val="24"/>
                <w:szCs w:val="24"/>
              </w:rPr>
              <w:t xml:space="preserve">охраны </w:t>
            </w:r>
            <w:r w:rsidRPr="00BC0FEE">
              <w:rPr>
                <w:bCs/>
                <w:sz w:val="24"/>
                <w:szCs w:val="24"/>
              </w:rPr>
              <w:t xml:space="preserve"> здоровья</w:t>
            </w:r>
            <w:proofErr w:type="gramEnd"/>
            <w:r w:rsidR="00123AC4">
              <w:rPr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EEC" w14:textId="5258523A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</w:tbl>
    <w:p w14:paraId="332A4EBB" w14:textId="77777777" w:rsidR="00A56D41" w:rsidRPr="0004275E" w:rsidRDefault="00A56D41" w:rsidP="00826CA3">
      <w:pPr>
        <w:spacing w:line="240" w:lineRule="auto"/>
        <w:ind w:left="0" w:firstLine="0"/>
        <w:rPr>
          <w:rFonts w:eastAsia="Calibri"/>
          <w:b/>
          <w:szCs w:val="28"/>
        </w:rPr>
      </w:pPr>
    </w:p>
    <w:p w14:paraId="791B2908" w14:textId="77777777" w:rsidR="00A56D41" w:rsidRPr="0004275E" w:rsidRDefault="00A56D41" w:rsidP="00A56D41">
      <w:pPr>
        <w:spacing w:line="240" w:lineRule="auto"/>
        <w:rPr>
          <w:rFonts w:eastAsia="Calibri"/>
          <w:b/>
          <w:sz w:val="32"/>
          <w:szCs w:val="32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7360"/>
        <w:gridCol w:w="1578"/>
      </w:tblGrid>
      <w:tr w:rsidR="00A56D41" w:rsidRPr="0004275E" w14:paraId="35B5B737" w14:textId="77777777" w:rsidTr="00C32B0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49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1EC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4275E">
              <w:rPr>
                <w:sz w:val="24"/>
                <w:szCs w:val="24"/>
              </w:rPr>
              <w:t>Показатели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B5FF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4275E">
              <w:rPr>
                <w:sz w:val="24"/>
                <w:szCs w:val="24"/>
              </w:rPr>
              <w:t xml:space="preserve">Наличие/ отсутствие </w:t>
            </w:r>
          </w:p>
          <w:p w14:paraId="371EDA9E" w14:textId="77777777" w:rsidR="00A56D41" w:rsidRPr="0004275E" w:rsidRDefault="00A56D41" w:rsidP="00C32B0D">
            <w:pPr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4275E">
              <w:rPr>
                <w:rFonts w:ascii="Calibri" w:eastAsia="Calibri" w:hAnsi="Calibri"/>
                <w:sz w:val="24"/>
                <w:szCs w:val="24"/>
              </w:rPr>
              <w:t>(+ /-)</w:t>
            </w:r>
          </w:p>
        </w:tc>
      </w:tr>
      <w:tr w:rsidR="00A56D41" w:rsidRPr="0004275E" w14:paraId="0BAC0C52" w14:textId="77777777" w:rsidTr="00C32B0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E54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BB8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  <w:shd w:val="clear" w:color="auto" w:fill="FFFFFF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A56D41" w:rsidRPr="0004275E" w14:paraId="5CDAD4EC" w14:textId="77777777" w:rsidTr="00C32B0D">
        <w:trPr>
          <w:trHeight w:val="257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15D9C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0FE0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A56D41" w:rsidRPr="0004275E" w14:paraId="52E388D8" w14:textId="77777777" w:rsidTr="00C32B0D">
        <w:trPr>
          <w:trHeight w:val="29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45B0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9569D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4275E">
              <w:rPr>
                <w:rFonts w:eastAsia="Calibri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CB188" w14:textId="4E27A45D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1C517DF5" w14:textId="77777777" w:rsidTr="00C32B0D">
        <w:trPr>
          <w:trHeight w:val="34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5A985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55877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F9E88" w14:textId="5D4F02CB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1452CD27" w14:textId="77777777" w:rsidTr="00C32B0D">
        <w:trPr>
          <w:trHeight w:val="26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9DC78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D7D5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40A7A" w14:textId="6C55AD17" w:rsidR="00A56D41" w:rsidRPr="0004275E" w:rsidRDefault="00E92F62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152437A8" w14:textId="77777777" w:rsidTr="00C32B0D">
        <w:trPr>
          <w:trHeight w:val="30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51B1F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58D1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1A9F" w14:textId="6D326C05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6B771EF2" w14:textId="77777777" w:rsidTr="00C32B0D">
        <w:trPr>
          <w:trHeight w:val="233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F1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5B0" w14:textId="52D1E788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4275E">
              <w:rPr>
                <w:sz w:val="24"/>
                <w:szCs w:val="24"/>
              </w:rPr>
              <w:t>5) Санитарное состояние помещений</w:t>
            </w:r>
            <w:r w:rsidR="00826CA3">
              <w:rPr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0BAB2" w14:textId="4266E17F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56D41" w:rsidRPr="0004275E" w14:paraId="549B6F8F" w14:textId="77777777" w:rsidTr="00C32B0D">
        <w:trPr>
          <w:trHeight w:val="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36A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9C1" w14:textId="77777777" w:rsidR="00A56D41" w:rsidRPr="0004275E" w:rsidRDefault="00A56D41" w:rsidP="000E13C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  <w:shd w:val="clear" w:color="auto" w:fill="FFFFFF"/>
              </w:rPr>
              <w:t>Показатели, характеризующие доступность услуг для инвалидов</w:t>
            </w:r>
          </w:p>
        </w:tc>
      </w:tr>
      <w:tr w:rsidR="00A56D41" w:rsidRPr="0004275E" w14:paraId="2AE79DE9" w14:textId="77777777" w:rsidTr="00C32B0D">
        <w:trPr>
          <w:trHeight w:val="18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90E5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A9A21" w14:textId="77777777" w:rsidR="00A56D41" w:rsidRPr="0004275E" w:rsidRDefault="00A56D41" w:rsidP="00C32B0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A56D41" w:rsidRPr="0004275E" w14:paraId="21C01A5D" w14:textId="77777777" w:rsidTr="00C32B0D">
        <w:trPr>
          <w:trHeight w:val="51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B6C9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3.1.1.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6E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</w:rPr>
              <w:t>н</w:t>
            </w:r>
            <w:r w:rsidRPr="0004275E">
              <w:rPr>
                <w:sz w:val="24"/>
                <w:szCs w:val="24"/>
                <w:shd w:val="clear" w:color="auto" w:fill="FFFFFF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A56D41" w:rsidRPr="0004275E" w14:paraId="58716A8E" w14:textId="77777777" w:rsidTr="00C32B0D">
        <w:trPr>
          <w:trHeight w:val="65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03195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C21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026" w14:textId="2B068091" w:rsidR="00A56D41" w:rsidRPr="0004275E" w:rsidRDefault="00B56C0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A56D41" w:rsidRPr="0004275E" w14:paraId="56E6EDD5" w14:textId="77777777" w:rsidTr="00C32B0D">
        <w:trPr>
          <w:trHeight w:val="15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A0E1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2A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2) выделенных стоянок для автотранспортных средств инвалидов</w:t>
            </w:r>
            <w:r>
              <w:rPr>
                <w:sz w:val="24"/>
                <w:szCs w:val="24"/>
                <w:shd w:val="clear" w:color="auto" w:fill="FFFFFF"/>
              </w:rPr>
              <w:t>*</w:t>
            </w:r>
            <w:r w:rsidRPr="0004275E">
              <w:rPr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62C" w14:textId="19D0915C" w:rsidR="00A56D41" w:rsidRPr="0004275E" w:rsidRDefault="005F326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00DAA11D" w14:textId="77777777" w:rsidTr="00C32B0D">
        <w:trPr>
          <w:trHeight w:val="3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3EFB4A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29D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 xml:space="preserve">3) адаптированных лифтов, поручней, расширенных дверных проемов;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C93" w14:textId="7165441F" w:rsidR="00A56D41" w:rsidRPr="0004275E" w:rsidRDefault="005F326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33F21831" w14:textId="77777777" w:rsidTr="00C32B0D">
        <w:trPr>
          <w:trHeight w:val="174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63815E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D6F5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 xml:space="preserve">4) сменных кресел-колясок;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1D8" w14:textId="54F340F6" w:rsidR="00A56D41" w:rsidRPr="0004275E" w:rsidRDefault="005F326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28C16E2F" w14:textId="77777777" w:rsidTr="00C32B0D">
        <w:trPr>
          <w:trHeight w:val="30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8C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4759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5) специально оборудованных</w:t>
            </w:r>
            <w:r>
              <w:rPr>
                <w:sz w:val="24"/>
                <w:szCs w:val="24"/>
                <w:shd w:val="clear" w:color="auto" w:fill="FFFFFF"/>
              </w:rPr>
              <w:t xml:space="preserve"> для инвалидов</w:t>
            </w:r>
            <w:r w:rsidRPr="0004275E">
              <w:rPr>
                <w:sz w:val="24"/>
                <w:szCs w:val="24"/>
                <w:shd w:val="clear" w:color="auto" w:fill="FFFFFF"/>
              </w:rPr>
              <w:t xml:space="preserve"> санитарно-гигиенических помещений в образовательной организации.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13E" w14:textId="13100632" w:rsidR="00A56D41" w:rsidRPr="0004275E" w:rsidRDefault="005F326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32A3F829" w14:textId="77777777" w:rsidTr="00C32B0D">
        <w:trPr>
          <w:trHeight w:val="24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F91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3.2.</w:t>
            </w:r>
          </w:p>
          <w:p w14:paraId="413DE3E2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C3681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04275E">
              <w:rPr>
                <w:b/>
                <w:sz w:val="24"/>
                <w:szCs w:val="24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A56D41" w:rsidRPr="0004275E" w14:paraId="5AD4FA9C" w14:textId="77777777" w:rsidTr="00C32B0D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1C21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4275E">
              <w:rPr>
                <w:b/>
                <w:sz w:val="24"/>
                <w:szCs w:val="24"/>
              </w:rPr>
              <w:t>3.2.1.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7F2A9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A56D41" w:rsidRPr="0004275E" w14:paraId="46240BE0" w14:textId="77777777" w:rsidTr="00C32B0D">
        <w:trPr>
          <w:trHeight w:val="36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1BDF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14BF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 xml:space="preserve">1) дублирование для инвалидов по слуху и зрению звуковой и зрительной информации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1E251" w14:textId="68CA640F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  <w:shd w:val="clear" w:color="auto" w:fill="FFFFFF"/>
              </w:rPr>
            </w:pPr>
            <w:r w:rsidRPr="005F3265">
              <w:rPr>
                <w:rFonts w:eastAsia="Calibri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642AA8FF" w14:textId="77777777" w:rsidTr="00C32B0D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7108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525E2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B312F" w14:textId="376D809F" w:rsidR="00A56D41" w:rsidRPr="0004275E" w:rsidRDefault="005F3265" w:rsidP="00C32B0D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  <w:shd w:val="clear" w:color="auto" w:fill="FFFFFF"/>
              </w:rPr>
            </w:pPr>
            <w:r w:rsidRPr="005F3265">
              <w:rPr>
                <w:rFonts w:eastAsia="Calibri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A56D41" w:rsidRPr="0004275E" w14:paraId="224097D4" w14:textId="77777777" w:rsidTr="00C32B0D">
        <w:trPr>
          <w:trHeight w:val="559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1F12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C69D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3D0B" w14:textId="663A3377" w:rsidR="00A56D41" w:rsidRPr="0004275E" w:rsidRDefault="000E13CB" w:rsidP="00C32B0D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502D46A5" w14:textId="77777777" w:rsidTr="00C32B0D">
        <w:trPr>
          <w:trHeight w:val="419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0D68C6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935B7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E99C0" w14:textId="439BB5C4" w:rsidR="00A56D41" w:rsidRPr="0004275E" w:rsidRDefault="005F326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56D41" w:rsidRPr="0004275E" w14:paraId="09357EA6" w14:textId="77777777" w:rsidTr="00C32B0D">
        <w:trPr>
          <w:trHeight w:val="492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FC175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0215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04275E">
              <w:rPr>
                <w:sz w:val="24"/>
                <w:szCs w:val="24"/>
                <w:shd w:val="clear" w:color="auto" w:fill="FFFFFF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BB91" w14:textId="4799026F" w:rsidR="00A56D41" w:rsidRPr="0004275E" w:rsidRDefault="005F3265" w:rsidP="00C32B0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64485907" w14:textId="77777777" w:rsidR="00A56D41" w:rsidRDefault="00A56D41" w:rsidP="00A56D41">
      <w:pPr>
        <w:pStyle w:val="a5"/>
        <w:spacing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</w:p>
    <w:p w14:paraId="468C609F" w14:textId="77777777" w:rsidR="00A56D41" w:rsidRPr="004C0897" w:rsidRDefault="00A56D41" w:rsidP="00A56D41">
      <w:pPr>
        <w:pStyle w:val="a5"/>
        <w:spacing w:line="240" w:lineRule="auto"/>
        <w:ind w:left="0"/>
        <w:rPr>
          <w:rFonts w:ascii="Times New Roman" w:eastAsia="Calibri" w:hAnsi="Times New Roman" w:cs="Times New Roman"/>
        </w:rPr>
      </w:pPr>
      <w:r w:rsidRPr="004C0897">
        <w:rPr>
          <w:rFonts w:ascii="Times New Roman" w:eastAsia="Calibri" w:hAnsi="Times New Roman" w:cs="Times New Roman"/>
        </w:rPr>
        <w:t>* Для образовательных организаций, у которых отсутствует возможность обеспечения выделенной стоянки (например, полное отсутствие парковочной территории, отнесение площадок вне территории образовательной организации к полномочиям органов местного самоуправления и др.), требуется наличие документов, подтверждающих невозможность выполнения требований.</w:t>
      </w:r>
    </w:p>
    <w:p w14:paraId="10981A7B" w14:textId="77777777" w:rsidR="00A56D41" w:rsidRPr="0004275E" w:rsidRDefault="00A56D41" w:rsidP="00C96100">
      <w:pPr>
        <w:spacing w:line="240" w:lineRule="auto"/>
        <w:ind w:left="0" w:firstLine="0"/>
        <w:rPr>
          <w:rFonts w:eastAsia="Calibri"/>
          <w:sz w:val="24"/>
          <w:szCs w:val="24"/>
        </w:rPr>
      </w:pPr>
    </w:p>
    <w:tbl>
      <w:tblPr>
        <w:tblStyle w:val="14"/>
        <w:tblW w:w="0" w:type="auto"/>
        <w:tblInd w:w="-289" w:type="dxa"/>
        <w:tblLook w:val="04A0" w:firstRow="1" w:lastRow="0" w:firstColumn="1" w:lastColumn="0" w:noHBand="0" w:noVBand="1"/>
      </w:tblPr>
      <w:tblGrid>
        <w:gridCol w:w="1146"/>
        <w:gridCol w:w="7265"/>
        <w:gridCol w:w="1599"/>
      </w:tblGrid>
      <w:tr w:rsidR="00A56D41" w:rsidRPr="0004275E" w14:paraId="06330162" w14:textId="77777777" w:rsidTr="00561AFB">
        <w:trPr>
          <w:trHeight w:val="931"/>
        </w:trPr>
        <w:tc>
          <w:tcPr>
            <w:tcW w:w="1146" w:type="dxa"/>
          </w:tcPr>
          <w:p w14:paraId="363CA94A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65" w:type="dxa"/>
          </w:tcPr>
          <w:p w14:paraId="50375619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275E">
              <w:rPr>
                <w:rFonts w:eastAsia="Calibri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599" w:type="dxa"/>
          </w:tcPr>
          <w:p w14:paraId="75EECB3B" w14:textId="77777777" w:rsidR="00A56D41" w:rsidRPr="0004275E" w:rsidRDefault="00A56D41" w:rsidP="00C32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275E">
              <w:rPr>
                <w:sz w:val="24"/>
                <w:szCs w:val="24"/>
                <w:lang w:eastAsia="ru-RU"/>
              </w:rPr>
              <w:t xml:space="preserve">Наличие/ отсутствие </w:t>
            </w:r>
          </w:p>
          <w:p w14:paraId="64F78194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ascii="Calibri" w:eastAsia="Calibri" w:hAnsi="Calibri"/>
                <w:sz w:val="24"/>
                <w:szCs w:val="24"/>
              </w:rPr>
              <w:t>(+ /-)</w:t>
            </w:r>
          </w:p>
        </w:tc>
      </w:tr>
      <w:tr w:rsidR="00A56D41" w:rsidRPr="0004275E" w14:paraId="04013BCF" w14:textId="77777777" w:rsidTr="00561AFB">
        <w:trPr>
          <w:trHeight w:val="638"/>
        </w:trPr>
        <w:tc>
          <w:tcPr>
            <w:tcW w:w="1146" w:type="dxa"/>
          </w:tcPr>
          <w:p w14:paraId="6DC8AE51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65" w:type="dxa"/>
          </w:tcPr>
          <w:p w14:paraId="46D44F96" w14:textId="1563D4A2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 xml:space="preserve">Наличие реализуемых адаптированных программ в образовательной организации </w:t>
            </w:r>
          </w:p>
        </w:tc>
        <w:tc>
          <w:tcPr>
            <w:tcW w:w="1599" w:type="dxa"/>
          </w:tcPr>
          <w:p w14:paraId="59FE1890" w14:textId="53FF3B2F" w:rsidR="00A56D41" w:rsidRPr="0004275E" w:rsidRDefault="005F3265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56D41" w:rsidRPr="0004275E" w14:paraId="5791472D" w14:textId="77777777" w:rsidTr="00561AFB">
        <w:trPr>
          <w:trHeight w:val="396"/>
        </w:trPr>
        <w:tc>
          <w:tcPr>
            <w:tcW w:w="1146" w:type="dxa"/>
          </w:tcPr>
          <w:p w14:paraId="3E603277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65" w:type="dxa"/>
          </w:tcPr>
          <w:p w14:paraId="0B7CD6E6" w14:textId="5B940AA5" w:rsidR="00A56D41" w:rsidRPr="0004275E" w:rsidRDefault="00A56D41" w:rsidP="00C32B0D">
            <w:pPr>
              <w:widowControl w:val="0"/>
              <w:tabs>
                <w:tab w:val="left" w:pos="4824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 w:rsidRPr="0004275E">
              <w:rPr>
                <w:rFonts w:eastAsia="Calibri"/>
                <w:sz w:val="24"/>
                <w:szCs w:val="24"/>
              </w:rPr>
              <w:t>Наличие в образовательной организации детей-инвалидов, обучающихся с ОВЗ (данные сведения должны подтверждаться статистической отчетностью за календарный год)</w:t>
            </w:r>
          </w:p>
        </w:tc>
        <w:tc>
          <w:tcPr>
            <w:tcW w:w="1599" w:type="dxa"/>
          </w:tcPr>
          <w:p w14:paraId="4F4CFCF6" w14:textId="018E5245" w:rsidR="00A56D41" w:rsidRPr="0004275E" w:rsidRDefault="005F3265" w:rsidP="00C32B0D">
            <w:pPr>
              <w:widowControl w:val="0"/>
              <w:tabs>
                <w:tab w:val="left" w:pos="4824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56D41" w:rsidRPr="0004275E" w14:paraId="6868D643" w14:textId="77777777" w:rsidTr="00561AFB">
        <w:trPr>
          <w:trHeight w:val="396"/>
        </w:trPr>
        <w:tc>
          <w:tcPr>
            <w:tcW w:w="1146" w:type="dxa"/>
          </w:tcPr>
          <w:p w14:paraId="7B647311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65" w:type="dxa"/>
          </w:tcPr>
          <w:p w14:paraId="579F5EB1" w14:textId="77777777" w:rsidR="00A56D41" w:rsidRPr="0004275E" w:rsidRDefault="00A56D41" w:rsidP="00C32B0D">
            <w:pPr>
              <w:widowControl w:val="0"/>
              <w:tabs>
                <w:tab w:val="left" w:pos="4824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Располагается ли образовательная организация</w:t>
            </w:r>
            <w:r w:rsidRPr="00863382">
              <w:rPr>
                <w:rFonts w:eastAsia="Calibri"/>
                <w:sz w:val="24"/>
                <w:szCs w:val="24"/>
              </w:rPr>
              <w:t xml:space="preserve"> в зданиях исторического, культурного и архитектурного наследия (подтверждается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</w:t>
            </w:r>
          </w:p>
        </w:tc>
        <w:tc>
          <w:tcPr>
            <w:tcW w:w="1599" w:type="dxa"/>
          </w:tcPr>
          <w:p w14:paraId="18008E89" w14:textId="4BF6CC86" w:rsidR="00A56D41" w:rsidRPr="0004275E" w:rsidRDefault="005F3265" w:rsidP="00C32B0D">
            <w:pPr>
              <w:widowControl w:val="0"/>
              <w:tabs>
                <w:tab w:val="left" w:pos="482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56D41" w:rsidRPr="0004275E" w14:paraId="758FD9DA" w14:textId="77777777" w:rsidTr="00561AFB">
        <w:trPr>
          <w:trHeight w:val="396"/>
        </w:trPr>
        <w:tc>
          <w:tcPr>
            <w:tcW w:w="1146" w:type="dxa"/>
          </w:tcPr>
          <w:p w14:paraId="18F0C6E5" w14:textId="77777777" w:rsidR="00A56D41" w:rsidRDefault="00A56D41" w:rsidP="00C32B0D">
            <w:pPr>
              <w:widowControl w:val="0"/>
              <w:tabs>
                <w:tab w:val="left" w:pos="482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65" w:type="dxa"/>
          </w:tcPr>
          <w:p w14:paraId="680B1103" w14:textId="77777777" w:rsidR="00A56D41" w:rsidRDefault="00A56D41" w:rsidP="00C32B0D">
            <w:pPr>
              <w:widowControl w:val="0"/>
              <w:tabs>
                <w:tab w:val="left" w:pos="4824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Является ли образовательная организация малокомплектной</w:t>
            </w:r>
            <w:r w:rsidRPr="00CF3C0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и/или расположенной</w:t>
            </w:r>
            <w:r w:rsidRPr="00CF3C0E">
              <w:rPr>
                <w:rFonts w:eastAsia="Calibri"/>
                <w:sz w:val="24"/>
                <w:szCs w:val="24"/>
              </w:rPr>
              <w:t xml:space="preserve"> в труднодоступной местности (</w:t>
            </w:r>
            <w:r>
              <w:rPr>
                <w:rFonts w:eastAsia="Calibri"/>
                <w:sz w:val="24"/>
                <w:szCs w:val="24"/>
              </w:rPr>
              <w:t>требуется наличие</w:t>
            </w:r>
            <w:r w:rsidRPr="00CF3C0E">
              <w:rPr>
                <w:rFonts w:eastAsia="Calibri"/>
                <w:sz w:val="24"/>
                <w:szCs w:val="24"/>
              </w:rPr>
              <w:t xml:space="preserve"> </w:t>
            </w:r>
            <w:r w:rsidRPr="004621A6">
              <w:rPr>
                <w:rFonts w:eastAsia="Calibri"/>
                <w:sz w:val="24"/>
                <w:szCs w:val="24"/>
              </w:rPr>
              <w:t xml:space="preserve">подтверждающих </w:t>
            </w:r>
            <w:r w:rsidRPr="00CF3C0E">
              <w:rPr>
                <w:rFonts w:eastAsia="Calibri"/>
                <w:sz w:val="24"/>
                <w:szCs w:val="24"/>
              </w:rPr>
              <w:t>документов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14:paraId="0B98876B" w14:textId="56111802" w:rsidR="00A56D41" w:rsidRPr="0004275E" w:rsidRDefault="005F3265" w:rsidP="00C32B0D">
            <w:pPr>
              <w:widowControl w:val="0"/>
              <w:tabs>
                <w:tab w:val="left" w:pos="482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02A2AC17" w14:textId="77777777" w:rsidR="00C96100" w:rsidRDefault="00C96100" w:rsidP="00772F00">
      <w:pPr>
        <w:widowControl w:val="0"/>
        <w:tabs>
          <w:tab w:val="left" w:pos="4824"/>
        </w:tabs>
        <w:ind w:left="0" w:firstLine="0"/>
        <w:jc w:val="center"/>
        <w:rPr>
          <w:b/>
          <w:szCs w:val="28"/>
        </w:rPr>
      </w:pPr>
    </w:p>
    <w:p w14:paraId="37011364" w14:textId="7C73D441" w:rsidR="00A56D41" w:rsidRPr="00F912B1" w:rsidRDefault="00A56D41" w:rsidP="00772F00">
      <w:pPr>
        <w:widowControl w:val="0"/>
        <w:tabs>
          <w:tab w:val="left" w:pos="4824"/>
        </w:tabs>
        <w:ind w:left="0" w:firstLine="0"/>
        <w:jc w:val="center"/>
        <w:rPr>
          <w:b/>
          <w:szCs w:val="28"/>
        </w:rPr>
      </w:pPr>
      <w:r w:rsidRPr="00F912B1">
        <w:rPr>
          <w:b/>
          <w:szCs w:val="28"/>
        </w:rPr>
        <w:lastRenderedPageBreak/>
        <w:t>Фотоотчет</w:t>
      </w:r>
    </w:p>
    <w:p w14:paraId="3F51BC7E" w14:textId="77777777" w:rsidR="00A56D41" w:rsidRDefault="00A56D41" w:rsidP="00A56D41">
      <w:pPr>
        <w:widowControl w:val="0"/>
        <w:tabs>
          <w:tab w:val="left" w:pos="4824"/>
        </w:tabs>
        <w:jc w:val="center"/>
        <w:rPr>
          <w:i/>
        </w:rPr>
      </w:pPr>
      <w:r w:rsidRPr="005C52D9">
        <w:rPr>
          <w:i/>
        </w:rPr>
        <w:t xml:space="preserve"> (по каждому пункту </w:t>
      </w:r>
      <w:r>
        <w:rPr>
          <w:i/>
        </w:rPr>
        <w:t xml:space="preserve">фотоотчета </w:t>
      </w:r>
      <w:r w:rsidRPr="005C52D9">
        <w:rPr>
          <w:i/>
        </w:rPr>
        <w:t>достаточно одной фотографии)</w:t>
      </w:r>
    </w:p>
    <w:p w14:paraId="3DB90D75" w14:textId="77777777" w:rsidR="00A56D41" w:rsidRPr="005C52D9" w:rsidRDefault="00A56D41" w:rsidP="00A56D41">
      <w:pPr>
        <w:widowControl w:val="0"/>
        <w:tabs>
          <w:tab w:val="left" w:pos="4824"/>
        </w:tabs>
        <w:jc w:val="center"/>
        <w:rPr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3"/>
        <w:gridCol w:w="4225"/>
      </w:tblGrid>
      <w:tr w:rsidR="009B35BC" w14:paraId="75982F86" w14:textId="77777777" w:rsidTr="00172FC5">
        <w:trPr>
          <w:trHeight w:val="1628"/>
        </w:trPr>
        <w:tc>
          <w:tcPr>
            <w:tcW w:w="5283" w:type="dxa"/>
          </w:tcPr>
          <w:p w14:paraId="7F46199E" w14:textId="77777777" w:rsidR="00A56D41" w:rsidRDefault="00A56D41" w:rsidP="00C32B0D">
            <w:r>
              <w:rPr>
                <w:sz w:val="24"/>
                <w:szCs w:val="24"/>
                <w:shd w:val="clear" w:color="auto" w:fill="FFFFFF"/>
              </w:rPr>
              <w:t>1. Информационные стенды</w:t>
            </w:r>
            <w:r w:rsidRPr="00915C01">
              <w:rPr>
                <w:sz w:val="24"/>
                <w:szCs w:val="24"/>
                <w:shd w:val="clear" w:color="auto" w:fill="FFFFFF"/>
              </w:rPr>
              <w:t xml:space="preserve"> в помещении образовательной организации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с размещенной на них информацией</w:t>
            </w:r>
          </w:p>
        </w:tc>
        <w:tc>
          <w:tcPr>
            <w:tcW w:w="4225" w:type="dxa"/>
            <w:vAlign w:val="center"/>
          </w:tcPr>
          <w:p w14:paraId="3F51B39E" w14:textId="410C84B5" w:rsidR="00A56D41" w:rsidRDefault="00EF6A23" w:rsidP="00C32B0D">
            <w:pPr>
              <w:jc w:val="center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noProof/>
                <w:color w:val="808080" w:themeColor="background1" w:themeShade="80"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3D0B8E81" wp14:editId="11C52517">
                  <wp:simplePos x="4657060" y="1275907"/>
                  <wp:positionH relativeFrom="margin">
                    <wp:posOffset>260350</wp:posOffset>
                  </wp:positionH>
                  <wp:positionV relativeFrom="margin">
                    <wp:posOffset>239395</wp:posOffset>
                  </wp:positionV>
                  <wp:extent cx="2010410" cy="1508760"/>
                  <wp:effectExtent l="0" t="0" r="8890" b="0"/>
                  <wp:wrapSquare wrapText="bothSides"/>
                  <wp:docPr id="9104361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1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64798F" w14:textId="232AEE81" w:rsidR="00A56D41" w:rsidRDefault="00A56D41" w:rsidP="00C32B0D">
            <w:pPr>
              <w:jc w:val="center"/>
            </w:pPr>
          </w:p>
        </w:tc>
      </w:tr>
      <w:tr w:rsidR="009B35BC" w:rsidRPr="005C52D9" w14:paraId="5C61A786" w14:textId="77777777" w:rsidTr="00172FC5">
        <w:trPr>
          <w:trHeight w:val="2928"/>
        </w:trPr>
        <w:tc>
          <w:tcPr>
            <w:tcW w:w="5283" w:type="dxa"/>
          </w:tcPr>
          <w:p w14:paraId="6A6419F1" w14:textId="587F3718" w:rsidR="00A56D41" w:rsidRPr="005C52D9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2. Помещения для реализации образовательных программ (аудитории, учебные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классы(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комнаты самоподготовки), производственные мастерские</w:t>
            </w:r>
            <w:r w:rsidR="00441FB4">
              <w:rPr>
                <w:sz w:val="24"/>
                <w:szCs w:val="24"/>
                <w:shd w:val="clear" w:color="auto" w:fill="FFFFFF"/>
              </w:rPr>
              <w:t>, лаборатории)</w:t>
            </w:r>
          </w:p>
        </w:tc>
        <w:tc>
          <w:tcPr>
            <w:tcW w:w="4225" w:type="dxa"/>
            <w:vAlign w:val="center"/>
          </w:tcPr>
          <w:p w14:paraId="4273F5B4" w14:textId="2079A0C4" w:rsidR="00EF6A23" w:rsidRDefault="008B5323" w:rsidP="00C32B0D">
            <w:pPr>
              <w:jc w:val="center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5762D15" wp14:editId="3FBF0A2C">
                  <wp:extent cx="2029651" cy="177534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371" cy="181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4432E8" w14:textId="5CE11874" w:rsidR="00A56D41" w:rsidRPr="005C52D9" w:rsidRDefault="00A56D41" w:rsidP="00C32B0D">
            <w:pPr>
              <w:jc w:val="center"/>
              <w:rPr>
                <w:color w:val="808080" w:themeColor="background1" w:themeShade="80"/>
                <w:sz w:val="26"/>
                <w:szCs w:val="26"/>
              </w:rPr>
            </w:pPr>
            <w:r w:rsidRPr="002E4D9F">
              <w:rPr>
                <w:color w:val="808080" w:themeColor="background1" w:themeShade="80"/>
                <w:sz w:val="26"/>
                <w:szCs w:val="26"/>
              </w:rPr>
              <w:t xml:space="preserve"> </w:t>
            </w:r>
          </w:p>
        </w:tc>
      </w:tr>
      <w:tr w:rsidR="009B35BC" w:rsidRPr="005C52D9" w14:paraId="1BBF337F" w14:textId="77777777" w:rsidTr="00172FC5">
        <w:trPr>
          <w:trHeight w:val="1402"/>
        </w:trPr>
        <w:tc>
          <w:tcPr>
            <w:tcW w:w="5283" w:type="dxa"/>
          </w:tcPr>
          <w:p w14:paraId="2964B731" w14:textId="7B7DDD94" w:rsidR="00A56D41" w:rsidRPr="005C52D9" w:rsidRDefault="00A56D41" w:rsidP="00C32B0D">
            <w:pPr>
              <w:rPr>
                <w:sz w:val="24"/>
                <w:szCs w:val="24"/>
                <w:shd w:val="clear" w:color="auto" w:fill="FFFFFF"/>
              </w:rPr>
            </w:pPr>
            <w:r w:rsidRPr="005C52D9">
              <w:rPr>
                <w:sz w:val="24"/>
                <w:szCs w:val="24"/>
                <w:shd w:val="clear" w:color="auto" w:fill="FFFFFF"/>
              </w:rPr>
              <w:t xml:space="preserve">3. </w:t>
            </w:r>
            <w:r w:rsidR="00441FB4">
              <w:rPr>
                <w:sz w:val="24"/>
                <w:szCs w:val="24"/>
                <w:shd w:val="clear" w:color="auto" w:fill="FFFFFF"/>
              </w:rPr>
              <w:t xml:space="preserve">Актовый </w:t>
            </w:r>
            <w:r w:rsidR="00172FC5">
              <w:rPr>
                <w:sz w:val="24"/>
                <w:szCs w:val="24"/>
                <w:shd w:val="clear" w:color="auto" w:fill="FFFFFF"/>
              </w:rPr>
              <w:t>(выставочный</w:t>
            </w:r>
            <w:r w:rsidR="005362D7">
              <w:rPr>
                <w:sz w:val="24"/>
                <w:szCs w:val="24"/>
                <w:shd w:val="clear" w:color="auto" w:fill="FFFFFF"/>
              </w:rPr>
              <w:t>)</w:t>
            </w:r>
            <w:r w:rsidR="00172FC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41FB4">
              <w:rPr>
                <w:sz w:val="24"/>
                <w:szCs w:val="24"/>
                <w:shd w:val="clear" w:color="auto" w:fill="FFFFFF"/>
              </w:rPr>
              <w:t>зал</w:t>
            </w:r>
          </w:p>
        </w:tc>
        <w:tc>
          <w:tcPr>
            <w:tcW w:w="4225" w:type="dxa"/>
            <w:vAlign w:val="center"/>
          </w:tcPr>
          <w:p w14:paraId="534F1400" w14:textId="55D70EE1" w:rsidR="00A56D41" w:rsidRDefault="0036499E" w:rsidP="00C32B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3FBC7" wp14:editId="6830AA8E">
                  <wp:extent cx="1795622" cy="2151218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13" cy="217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5BC" w:rsidRPr="005C52D9" w14:paraId="4D54BA94" w14:textId="77777777" w:rsidTr="00172FC5">
        <w:trPr>
          <w:trHeight w:val="661"/>
        </w:trPr>
        <w:tc>
          <w:tcPr>
            <w:tcW w:w="5283" w:type="dxa"/>
          </w:tcPr>
          <w:p w14:paraId="31C5F314" w14:textId="1E33A66E" w:rsidR="00441FB4" w:rsidRPr="005C52D9" w:rsidRDefault="00441FB4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4. Обеденный зал (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столовая,  буфет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25" w:type="dxa"/>
            <w:vAlign w:val="center"/>
          </w:tcPr>
          <w:p w14:paraId="120B0F40" w14:textId="6370CE81" w:rsidR="00441FB4" w:rsidRDefault="00D7519B" w:rsidP="00C32B0D">
            <w:pPr>
              <w:jc w:val="center"/>
            </w:pPr>
            <w:r>
              <w:t>нет</w:t>
            </w:r>
          </w:p>
        </w:tc>
      </w:tr>
      <w:tr w:rsidR="009B35BC" w:rsidRPr="005C52D9" w14:paraId="523A34D4" w14:textId="77777777" w:rsidTr="00172FC5">
        <w:trPr>
          <w:trHeight w:val="1541"/>
        </w:trPr>
        <w:tc>
          <w:tcPr>
            <w:tcW w:w="5283" w:type="dxa"/>
          </w:tcPr>
          <w:p w14:paraId="646A8EB3" w14:textId="4B306E90" w:rsidR="00441FB4" w:rsidRDefault="00441FB4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5. Гардероб</w:t>
            </w:r>
          </w:p>
        </w:tc>
        <w:tc>
          <w:tcPr>
            <w:tcW w:w="4225" w:type="dxa"/>
            <w:vAlign w:val="center"/>
          </w:tcPr>
          <w:p w14:paraId="66F14D95" w14:textId="10FAE858" w:rsidR="00441FB4" w:rsidRDefault="00032BC5" w:rsidP="00C32B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25404F" wp14:editId="13BC741C">
                  <wp:extent cx="1818304" cy="1363454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011" cy="137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5BC" w:rsidRPr="005C52D9" w14:paraId="42F833BF" w14:textId="77777777" w:rsidTr="00172FC5">
        <w:trPr>
          <w:trHeight w:val="1541"/>
        </w:trPr>
        <w:tc>
          <w:tcPr>
            <w:tcW w:w="5283" w:type="dxa"/>
          </w:tcPr>
          <w:p w14:paraId="1018BC0C" w14:textId="5AF34223" w:rsidR="00441FB4" w:rsidRDefault="00441FB4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6. Библиотека</w:t>
            </w:r>
          </w:p>
        </w:tc>
        <w:tc>
          <w:tcPr>
            <w:tcW w:w="4225" w:type="dxa"/>
            <w:vAlign w:val="center"/>
          </w:tcPr>
          <w:p w14:paraId="1FF2DC40" w14:textId="3A53A755" w:rsidR="00441FB4" w:rsidRDefault="00592517" w:rsidP="00C32B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F02D1C" wp14:editId="4BAB7B1E">
                  <wp:extent cx="1748460" cy="1437381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208" cy="146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5BC" w:rsidRPr="005C52D9" w14:paraId="15945367" w14:textId="77777777" w:rsidTr="00172FC5">
        <w:trPr>
          <w:trHeight w:val="686"/>
        </w:trPr>
        <w:tc>
          <w:tcPr>
            <w:tcW w:w="5283" w:type="dxa"/>
          </w:tcPr>
          <w:p w14:paraId="6172DF47" w14:textId="77777777" w:rsidR="00A56D41" w:rsidRDefault="00441FB4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7. </w:t>
            </w:r>
            <w:r w:rsidR="00D7519B">
              <w:rPr>
                <w:sz w:val="24"/>
                <w:szCs w:val="24"/>
                <w:shd w:val="clear" w:color="auto" w:fill="FFFFFF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>портивный зал</w:t>
            </w:r>
          </w:p>
          <w:p w14:paraId="224BF5CF" w14:textId="77777777" w:rsidR="00032BC5" w:rsidRDefault="00032BC5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11274D68" w14:textId="4CC5DE1D" w:rsidR="00032BC5" w:rsidRPr="005C52D9" w:rsidRDefault="00032BC5" w:rsidP="00C32B0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5" w:type="dxa"/>
            <w:vAlign w:val="center"/>
          </w:tcPr>
          <w:p w14:paraId="2BD14016" w14:textId="22675F55" w:rsidR="00A56D41" w:rsidRPr="00D7519B" w:rsidRDefault="00D7519B" w:rsidP="00C32B0D">
            <w:pPr>
              <w:jc w:val="center"/>
              <w:rPr>
                <w:color w:val="000000" w:themeColor="text1"/>
              </w:rPr>
            </w:pPr>
            <w:r w:rsidRPr="00D7519B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9B35BC" w:rsidRPr="005C52D9" w14:paraId="6736CBAE" w14:textId="77777777" w:rsidTr="00172FC5">
        <w:trPr>
          <w:trHeight w:val="836"/>
        </w:trPr>
        <w:tc>
          <w:tcPr>
            <w:tcW w:w="5283" w:type="dxa"/>
          </w:tcPr>
          <w:p w14:paraId="123248F3" w14:textId="510BD0F4" w:rsidR="00441FB4" w:rsidRDefault="00441FB4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8. Помещения для оказания медицинской помощи (в случаях, установленных законодательством)</w:t>
            </w:r>
          </w:p>
        </w:tc>
        <w:tc>
          <w:tcPr>
            <w:tcW w:w="4225" w:type="dxa"/>
            <w:vAlign w:val="center"/>
          </w:tcPr>
          <w:p w14:paraId="2E25478E" w14:textId="2231BE4C" w:rsidR="00441FB4" w:rsidRPr="002E4D9F" w:rsidRDefault="00441FB4" w:rsidP="00C32B0D">
            <w:pPr>
              <w:jc w:val="center"/>
              <w:rPr>
                <w:color w:val="808080" w:themeColor="background1" w:themeShade="80"/>
                <w:sz w:val="26"/>
                <w:szCs w:val="26"/>
              </w:rPr>
            </w:pPr>
            <w:r w:rsidRPr="00032BC5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9B35BC" w:rsidRPr="005C52D9" w14:paraId="70DB8EF4" w14:textId="77777777" w:rsidTr="00172FC5">
        <w:trPr>
          <w:trHeight w:val="780"/>
        </w:trPr>
        <w:tc>
          <w:tcPr>
            <w:tcW w:w="5283" w:type="dxa"/>
          </w:tcPr>
          <w:p w14:paraId="76504DDD" w14:textId="6E5D4596" w:rsidR="00A56D41" w:rsidRPr="005C52D9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9. Помещения интерната/общежития (при наличии)</w:t>
            </w:r>
          </w:p>
        </w:tc>
        <w:tc>
          <w:tcPr>
            <w:tcW w:w="4225" w:type="dxa"/>
            <w:vAlign w:val="center"/>
          </w:tcPr>
          <w:p w14:paraId="5851FC41" w14:textId="7D126CA4" w:rsidR="00A56D41" w:rsidRPr="00032BC5" w:rsidRDefault="006C41CB" w:rsidP="00C32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2BC5">
              <w:rPr>
                <w:color w:val="000000" w:themeColor="text1"/>
                <w:sz w:val="26"/>
                <w:szCs w:val="26"/>
              </w:rPr>
              <w:t>нет</w:t>
            </w:r>
            <w:r w:rsidR="00A56D41" w:rsidRPr="00032BC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1C80103" w14:textId="26ECE5FE" w:rsidR="00EF6A23" w:rsidRDefault="00EF6A23" w:rsidP="00EF6A23"/>
        </w:tc>
      </w:tr>
      <w:tr w:rsidR="009B35BC" w:rsidRPr="005C52D9" w14:paraId="3E880C6C" w14:textId="77777777" w:rsidTr="00172FC5">
        <w:trPr>
          <w:trHeight w:val="1674"/>
        </w:trPr>
        <w:tc>
          <w:tcPr>
            <w:tcW w:w="5283" w:type="dxa"/>
          </w:tcPr>
          <w:p w14:paraId="46AFB96F" w14:textId="4B8049E1" w:rsidR="00A56D41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  <w:r w:rsidRPr="005C52D9">
              <w:rPr>
                <w:sz w:val="24"/>
                <w:szCs w:val="24"/>
                <w:shd w:val="clear" w:color="auto" w:fill="FFFFFF"/>
              </w:rPr>
              <w:t xml:space="preserve">. Зона </w:t>
            </w:r>
            <w:proofErr w:type="gramStart"/>
            <w:r w:rsidRPr="005C52D9">
              <w:rPr>
                <w:sz w:val="24"/>
                <w:szCs w:val="24"/>
                <w:shd w:val="clear" w:color="auto" w:fill="FFFFFF"/>
              </w:rPr>
              <w:t>отдыха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C52D9">
              <w:rPr>
                <w:sz w:val="24"/>
                <w:szCs w:val="24"/>
                <w:shd w:val="clear" w:color="auto" w:fill="FFFFFF"/>
              </w:rPr>
              <w:t>(ожидания)</w:t>
            </w:r>
            <w:proofErr w:type="gramEnd"/>
            <w:r w:rsidRPr="005C52D9">
              <w:rPr>
                <w:sz w:val="24"/>
                <w:szCs w:val="24"/>
                <w:shd w:val="clear" w:color="auto" w:fill="FFFFFF"/>
              </w:rPr>
              <w:t xml:space="preserve"> оборудованная соответствующей мебелью</w:t>
            </w:r>
          </w:p>
          <w:p w14:paraId="154EA5FF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7294856B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192D1A58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418AEB52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072D01A2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0EAE8F17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6C6BBD95" w14:textId="77777777" w:rsidR="006C41CB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  <w:p w14:paraId="32080FB2" w14:textId="1769C171" w:rsidR="006C41CB" w:rsidRPr="005C52D9" w:rsidRDefault="006C41CB" w:rsidP="00C32B0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5" w:type="dxa"/>
            <w:vAlign w:val="center"/>
          </w:tcPr>
          <w:p w14:paraId="7A4EDD2D" w14:textId="51F919D7" w:rsidR="00A56D41" w:rsidRDefault="006C41CB" w:rsidP="00C32B0D">
            <w:pPr>
              <w:jc w:val="center"/>
            </w:pPr>
            <w:r>
              <w:rPr>
                <w:noProof/>
                <w:color w:val="808080" w:themeColor="background1" w:themeShade="80"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5C6123DF" wp14:editId="2C15A0F5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12065</wp:posOffset>
                  </wp:positionV>
                  <wp:extent cx="1997075" cy="1498600"/>
                  <wp:effectExtent l="0" t="0" r="3175" b="6350"/>
                  <wp:wrapNone/>
                  <wp:docPr id="4931956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07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35BC" w:rsidRPr="005C52D9" w14:paraId="0052E68A" w14:textId="77777777" w:rsidTr="00172FC5">
        <w:trPr>
          <w:trHeight w:val="2787"/>
        </w:trPr>
        <w:tc>
          <w:tcPr>
            <w:tcW w:w="5283" w:type="dxa"/>
          </w:tcPr>
          <w:p w14:paraId="0451557E" w14:textId="3C209645" w:rsidR="00A56D41" w:rsidRPr="005C52D9" w:rsidRDefault="00D95961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11. </w:t>
            </w:r>
            <w:r w:rsidRPr="005C52D9">
              <w:rPr>
                <w:sz w:val="24"/>
                <w:szCs w:val="24"/>
                <w:shd w:val="clear" w:color="auto" w:fill="FFFFFF"/>
              </w:rPr>
              <w:t>Наличие навигации (таблички, указатели и т.п)</w:t>
            </w:r>
          </w:p>
        </w:tc>
        <w:tc>
          <w:tcPr>
            <w:tcW w:w="4225" w:type="dxa"/>
            <w:vAlign w:val="center"/>
          </w:tcPr>
          <w:p w14:paraId="3F497679" w14:textId="2987C227" w:rsidR="00A56D41" w:rsidRDefault="00D95961" w:rsidP="00C32B0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02905BC" wp14:editId="65ADEE2B">
                  <wp:simplePos x="0" y="0"/>
                  <wp:positionH relativeFrom="margin">
                    <wp:posOffset>186055</wp:posOffset>
                  </wp:positionH>
                  <wp:positionV relativeFrom="margin">
                    <wp:posOffset>15875</wp:posOffset>
                  </wp:positionV>
                  <wp:extent cx="2053590" cy="1614805"/>
                  <wp:effectExtent l="0" t="0" r="3810" b="4445"/>
                  <wp:wrapNone/>
                  <wp:docPr id="13647390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59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35BC" w:rsidRPr="005C52D9" w14:paraId="55C42D6E" w14:textId="77777777" w:rsidTr="00172FC5">
        <w:trPr>
          <w:trHeight w:val="1819"/>
        </w:trPr>
        <w:tc>
          <w:tcPr>
            <w:tcW w:w="5283" w:type="dxa"/>
          </w:tcPr>
          <w:p w14:paraId="0762E2CD" w14:textId="62B312D2" w:rsidR="00A56D41" w:rsidRPr="005C52D9" w:rsidRDefault="00122EC8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12</w:t>
            </w:r>
            <w:r w:rsidRPr="005C52D9">
              <w:rPr>
                <w:sz w:val="24"/>
                <w:szCs w:val="24"/>
                <w:shd w:val="clear" w:color="auto" w:fill="FFFFFF"/>
              </w:rPr>
              <w:t>. Источники питьевой воды</w:t>
            </w:r>
          </w:p>
        </w:tc>
        <w:tc>
          <w:tcPr>
            <w:tcW w:w="4225" w:type="dxa"/>
            <w:vAlign w:val="center"/>
          </w:tcPr>
          <w:p w14:paraId="77A37B75" w14:textId="649B5499" w:rsidR="00A56D41" w:rsidRDefault="009B35BC" w:rsidP="00C32B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B7AB14" wp14:editId="04368981">
                  <wp:extent cx="1572130" cy="1627949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99" cy="165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5BC" w:rsidRPr="005C52D9" w14:paraId="53A8B067" w14:textId="77777777" w:rsidTr="00172FC5">
        <w:trPr>
          <w:trHeight w:val="1791"/>
        </w:trPr>
        <w:tc>
          <w:tcPr>
            <w:tcW w:w="5283" w:type="dxa"/>
          </w:tcPr>
          <w:p w14:paraId="620FC248" w14:textId="77A954BE" w:rsidR="00A56D41" w:rsidRPr="005C52D9" w:rsidRDefault="00D95961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13</w:t>
            </w:r>
            <w:r w:rsidR="00122EC8" w:rsidRPr="005C52D9">
              <w:rPr>
                <w:sz w:val="24"/>
                <w:szCs w:val="24"/>
                <w:shd w:val="clear" w:color="auto" w:fill="FFFFFF"/>
              </w:rPr>
              <w:t>. Санитарно-гигиенические помещения</w:t>
            </w:r>
          </w:p>
        </w:tc>
        <w:tc>
          <w:tcPr>
            <w:tcW w:w="4225" w:type="dxa"/>
            <w:vAlign w:val="center"/>
          </w:tcPr>
          <w:p w14:paraId="119D1E86" w14:textId="6A0F4D7E" w:rsidR="00A56D41" w:rsidRDefault="00122EC8" w:rsidP="00C32B0D">
            <w:pPr>
              <w:jc w:val="center"/>
            </w:pPr>
            <w:r>
              <w:rPr>
                <w:noProof/>
                <w:color w:val="808080" w:themeColor="background1" w:themeShade="80"/>
                <w:sz w:val="26"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0166FAC9" wp14:editId="095D82AF">
                  <wp:simplePos x="0" y="0"/>
                  <wp:positionH relativeFrom="margin">
                    <wp:posOffset>566420</wp:posOffset>
                  </wp:positionH>
                  <wp:positionV relativeFrom="margin">
                    <wp:posOffset>48895</wp:posOffset>
                  </wp:positionV>
                  <wp:extent cx="1577340" cy="2105025"/>
                  <wp:effectExtent l="0" t="0" r="3810" b="9525"/>
                  <wp:wrapThrough wrapText="bothSides">
                    <wp:wrapPolygon edited="0">
                      <wp:start x="21600" y="21600"/>
                      <wp:lineTo x="21600" y="98"/>
                      <wp:lineTo x="209" y="98"/>
                      <wp:lineTo x="209" y="21600"/>
                      <wp:lineTo x="21600" y="21600"/>
                    </wp:wrapPolygon>
                  </wp:wrapThrough>
                  <wp:docPr id="8548014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7734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35BC" w:rsidRPr="005C52D9" w14:paraId="0E714878" w14:textId="77777777" w:rsidTr="00172FC5">
        <w:trPr>
          <w:trHeight w:val="1690"/>
        </w:trPr>
        <w:tc>
          <w:tcPr>
            <w:tcW w:w="5283" w:type="dxa"/>
          </w:tcPr>
          <w:p w14:paraId="09844254" w14:textId="78C76282" w:rsidR="00A56D41" w:rsidRPr="005C52D9" w:rsidRDefault="00122EC8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14</w:t>
            </w:r>
            <w:r w:rsidRPr="005C52D9">
              <w:rPr>
                <w:sz w:val="24"/>
                <w:szCs w:val="24"/>
                <w:shd w:val="clear" w:color="auto" w:fill="FFFFFF"/>
              </w:rPr>
              <w:t>. Пандусы (подъемные платформы) при входе в учреждение</w:t>
            </w:r>
          </w:p>
        </w:tc>
        <w:tc>
          <w:tcPr>
            <w:tcW w:w="4225" w:type="dxa"/>
            <w:vAlign w:val="center"/>
          </w:tcPr>
          <w:p w14:paraId="31F13B00" w14:textId="79C9A584" w:rsidR="00A56D41" w:rsidRDefault="009353C4" w:rsidP="00C32B0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500F16" wp14:editId="47DF9F01">
                  <wp:extent cx="1642110" cy="1553952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262" cy="157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D9F">
              <w:rPr>
                <w:color w:val="808080" w:themeColor="background1" w:themeShade="80"/>
                <w:sz w:val="26"/>
                <w:szCs w:val="26"/>
              </w:rPr>
              <w:t xml:space="preserve"> </w:t>
            </w:r>
          </w:p>
        </w:tc>
      </w:tr>
      <w:tr w:rsidR="009B35BC" w:rsidRPr="005C52D9" w14:paraId="2C030EC9" w14:textId="77777777" w:rsidTr="000E13CB">
        <w:trPr>
          <w:trHeight w:val="622"/>
        </w:trPr>
        <w:tc>
          <w:tcPr>
            <w:tcW w:w="5283" w:type="dxa"/>
          </w:tcPr>
          <w:p w14:paraId="2AF5D26D" w14:textId="19BF9A04" w:rsidR="00A56D41" w:rsidRPr="005C52D9" w:rsidRDefault="00122EC8" w:rsidP="00122EC8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15. Стоянки для автотранспортных средств инвалидов</w:t>
            </w:r>
          </w:p>
        </w:tc>
        <w:tc>
          <w:tcPr>
            <w:tcW w:w="4225" w:type="dxa"/>
            <w:vAlign w:val="center"/>
          </w:tcPr>
          <w:p w14:paraId="3396673B" w14:textId="3E4FF621" w:rsidR="00A56D41" w:rsidRPr="00032BC5" w:rsidRDefault="00122EC8" w:rsidP="00C32B0D">
            <w:pPr>
              <w:jc w:val="center"/>
              <w:rPr>
                <w:color w:val="000000" w:themeColor="text1"/>
              </w:rPr>
            </w:pPr>
            <w:r w:rsidRPr="00032BC5">
              <w:rPr>
                <w:color w:val="000000" w:themeColor="text1"/>
              </w:rPr>
              <w:t>нет</w:t>
            </w:r>
          </w:p>
        </w:tc>
      </w:tr>
      <w:tr w:rsidR="009B35BC" w:rsidRPr="005C52D9" w14:paraId="645D1478" w14:textId="77777777" w:rsidTr="000E13CB">
        <w:trPr>
          <w:trHeight w:val="634"/>
        </w:trPr>
        <w:tc>
          <w:tcPr>
            <w:tcW w:w="5283" w:type="dxa"/>
          </w:tcPr>
          <w:p w14:paraId="0C5B1262" w14:textId="5FB89D3E" w:rsidR="00A56D41" w:rsidRPr="005C52D9" w:rsidRDefault="00034DB7" w:rsidP="00122EC8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5C52D9">
              <w:rPr>
                <w:sz w:val="24"/>
                <w:szCs w:val="24"/>
                <w:shd w:val="clear" w:color="auto" w:fill="FFFFFF"/>
              </w:rPr>
              <w:t>. Адаптированные лифты, поручни, расширенные дверные проемы</w:t>
            </w:r>
          </w:p>
        </w:tc>
        <w:tc>
          <w:tcPr>
            <w:tcW w:w="4225" w:type="dxa"/>
            <w:vAlign w:val="center"/>
          </w:tcPr>
          <w:p w14:paraId="1CDCF985" w14:textId="5609E829" w:rsidR="00A56D41" w:rsidRPr="00032BC5" w:rsidRDefault="00122EC8" w:rsidP="00C32B0D">
            <w:pPr>
              <w:jc w:val="center"/>
              <w:rPr>
                <w:color w:val="000000" w:themeColor="text1"/>
              </w:rPr>
            </w:pPr>
            <w:r w:rsidRPr="00032BC5">
              <w:rPr>
                <w:color w:val="000000" w:themeColor="text1"/>
                <w:sz w:val="26"/>
                <w:szCs w:val="26"/>
              </w:rPr>
              <w:t>нет</w:t>
            </w:r>
            <w:r w:rsidR="00A56D41" w:rsidRPr="00032BC5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B35BC" w:rsidRPr="005C52D9" w14:paraId="4F151C7B" w14:textId="77777777" w:rsidTr="000E13CB">
        <w:trPr>
          <w:trHeight w:val="646"/>
        </w:trPr>
        <w:tc>
          <w:tcPr>
            <w:tcW w:w="5283" w:type="dxa"/>
          </w:tcPr>
          <w:p w14:paraId="0541291E" w14:textId="13C97A81" w:rsidR="00E06B3B" w:rsidRPr="005C52D9" w:rsidRDefault="00E06B3B" w:rsidP="00C32B0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  <w:r w:rsidRPr="005C52D9">
              <w:rPr>
                <w:sz w:val="24"/>
                <w:szCs w:val="24"/>
                <w:shd w:val="clear" w:color="auto" w:fill="FFFFFF"/>
              </w:rPr>
              <w:t>.  Сменные кресла-коляски</w:t>
            </w:r>
          </w:p>
        </w:tc>
        <w:tc>
          <w:tcPr>
            <w:tcW w:w="4225" w:type="dxa"/>
            <w:vAlign w:val="center"/>
          </w:tcPr>
          <w:p w14:paraId="2FD30FE2" w14:textId="3B03A583" w:rsidR="00E06B3B" w:rsidRPr="00032BC5" w:rsidRDefault="00E06B3B" w:rsidP="00C32B0D">
            <w:pPr>
              <w:jc w:val="center"/>
              <w:rPr>
                <w:noProof/>
                <w:color w:val="000000" w:themeColor="text1"/>
                <w:sz w:val="26"/>
                <w:szCs w:val="26"/>
              </w:rPr>
            </w:pPr>
            <w:r w:rsidRPr="00032BC5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9B35BC" w:rsidRPr="005C52D9" w14:paraId="53724E7A" w14:textId="77777777" w:rsidTr="000E13CB">
        <w:trPr>
          <w:trHeight w:val="679"/>
        </w:trPr>
        <w:tc>
          <w:tcPr>
            <w:tcW w:w="5283" w:type="dxa"/>
          </w:tcPr>
          <w:p w14:paraId="069EE6F0" w14:textId="0B543372" w:rsidR="00E06B3B" w:rsidRDefault="00E06B3B" w:rsidP="00C32B0D">
            <w:pPr>
              <w:rPr>
                <w:sz w:val="24"/>
                <w:szCs w:val="24"/>
                <w:shd w:val="clear" w:color="auto" w:fill="FFFFFF"/>
              </w:rPr>
            </w:pPr>
            <w:r w:rsidRPr="005C52D9">
              <w:rPr>
                <w:sz w:val="24"/>
                <w:szCs w:val="24"/>
                <w:shd w:val="clear" w:color="auto" w:fill="FFFFFF"/>
              </w:rPr>
              <w:t>1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5C52D9">
              <w:rPr>
                <w:sz w:val="24"/>
                <w:szCs w:val="24"/>
                <w:shd w:val="clear" w:color="auto" w:fill="FFFFFF"/>
              </w:rPr>
              <w:t>. Специально оборудованные для инвалидов санитарно-гигиенические помещения</w:t>
            </w:r>
          </w:p>
        </w:tc>
        <w:tc>
          <w:tcPr>
            <w:tcW w:w="4225" w:type="dxa"/>
            <w:vAlign w:val="center"/>
          </w:tcPr>
          <w:p w14:paraId="190E44CE" w14:textId="7808FAE8" w:rsidR="00E06B3B" w:rsidRPr="00032BC5" w:rsidRDefault="00E06B3B" w:rsidP="00C32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2BC5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9B35BC" w:rsidRPr="005C52D9" w14:paraId="398A1EE4" w14:textId="77777777" w:rsidTr="000E13CB">
        <w:trPr>
          <w:trHeight w:val="844"/>
        </w:trPr>
        <w:tc>
          <w:tcPr>
            <w:tcW w:w="5283" w:type="dxa"/>
          </w:tcPr>
          <w:p w14:paraId="43E39E76" w14:textId="7CCB9EDD" w:rsidR="00E06B3B" w:rsidRDefault="00E06B3B" w:rsidP="00E06B3B">
            <w:pPr>
              <w:rPr>
                <w:sz w:val="24"/>
                <w:szCs w:val="24"/>
                <w:shd w:val="clear" w:color="auto" w:fill="FFFFFF"/>
              </w:rPr>
            </w:pPr>
            <w:r w:rsidRPr="005C52D9">
              <w:rPr>
                <w:sz w:val="24"/>
                <w:szCs w:val="24"/>
                <w:shd w:val="clear" w:color="auto" w:fill="FFFFFF"/>
              </w:rPr>
              <w:t>1</w:t>
            </w:r>
            <w:r>
              <w:rPr>
                <w:sz w:val="24"/>
                <w:szCs w:val="24"/>
                <w:shd w:val="clear" w:color="auto" w:fill="FFFFFF"/>
              </w:rPr>
              <w:t>9</w:t>
            </w:r>
            <w:r w:rsidRPr="005C52D9">
              <w:rPr>
                <w:sz w:val="24"/>
                <w:szCs w:val="24"/>
                <w:shd w:val="clear" w:color="auto" w:fill="FFFFFF"/>
              </w:rPr>
              <w:t>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25" w:type="dxa"/>
            <w:vAlign w:val="center"/>
          </w:tcPr>
          <w:p w14:paraId="0E42F3A8" w14:textId="76473AC7" w:rsidR="00E06B3B" w:rsidRPr="00032BC5" w:rsidRDefault="00E06B3B" w:rsidP="00E06B3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2BC5">
              <w:rPr>
                <w:color w:val="000000" w:themeColor="text1"/>
                <w:sz w:val="26"/>
                <w:szCs w:val="26"/>
              </w:rPr>
              <w:t xml:space="preserve">нет </w:t>
            </w:r>
          </w:p>
        </w:tc>
      </w:tr>
      <w:tr w:rsidR="009B35BC" w:rsidRPr="005C52D9" w14:paraId="77B449DE" w14:textId="77777777" w:rsidTr="00172FC5">
        <w:trPr>
          <w:trHeight w:val="1682"/>
        </w:trPr>
        <w:tc>
          <w:tcPr>
            <w:tcW w:w="5283" w:type="dxa"/>
          </w:tcPr>
          <w:p w14:paraId="59C54143" w14:textId="2A9F3896" w:rsidR="00E06B3B" w:rsidRDefault="00E06B3B" w:rsidP="00E06B3B">
            <w:pPr>
              <w:tabs>
                <w:tab w:val="left" w:pos="574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Pr="005C52D9">
              <w:rPr>
                <w:sz w:val="24"/>
                <w:szCs w:val="24"/>
                <w:shd w:val="clear" w:color="auto" w:fill="FFFFFF"/>
              </w:rPr>
              <w:t>2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5C52D9">
              <w:rPr>
                <w:sz w:val="24"/>
                <w:szCs w:val="24"/>
                <w:shd w:val="clear" w:color="auto" w:fill="FFFFFF"/>
              </w:rPr>
              <w:t>. Надписи, знаки, вывески, выполненные рельефно-точечным шрифтом Брайля</w:t>
            </w:r>
          </w:p>
        </w:tc>
        <w:tc>
          <w:tcPr>
            <w:tcW w:w="4225" w:type="dxa"/>
            <w:vAlign w:val="center"/>
          </w:tcPr>
          <w:p w14:paraId="7F65993A" w14:textId="30850E99" w:rsidR="00E06B3B" w:rsidRPr="002E4D9F" w:rsidRDefault="00E06B3B" w:rsidP="00C32B0D">
            <w:pPr>
              <w:jc w:val="center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noProof/>
                <w:color w:val="808080" w:themeColor="background1" w:themeShade="80"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7B8DDE51" wp14:editId="72E3BE78">
                  <wp:simplePos x="0" y="0"/>
                  <wp:positionH relativeFrom="margin">
                    <wp:posOffset>227965</wp:posOffset>
                  </wp:positionH>
                  <wp:positionV relativeFrom="margin">
                    <wp:posOffset>109220</wp:posOffset>
                  </wp:positionV>
                  <wp:extent cx="2051685" cy="1539240"/>
                  <wp:effectExtent l="0" t="0" r="5715" b="3810"/>
                  <wp:wrapThrough wrapText="bothSides">
                    <wp:wrapPolygon edited="0">
                      <wp:start x="0" y="0"/>
                      <wp:lineTo x="0" y="21386"/>
                      <wp:lineTo x="21460" y="21386"/>
                      <wp:lineTo x="21460" y="0"/>
                      <wp:lineTo x="0" y="0"/>
                    </wp:wrapPolygon>
                  </wp:wrapThrough>
                  <wp:docPr id="36944597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E71F6D" w14:textId="77777777" w:rsidR="00A56D41" w:rsidRDefault="00A56D41" w:rsidP="00A56D41">
      <w:pPr>
        <w:widowControl w:val="0"/>
        <w:tabs>
          <w:tab w:val="left" w:pos="4824"/>
        </w:tabs>
        <w:jc w:val="center"/>
        <w:rPr>
          <w:b/>
          <w:sz w:val="26"/>
          <w:szCs w:val="26"/>
        </w:rPr>
      </w:pPr>
    </w:p>
    <w:p w14:paraId="7AAD7EA6" w14:textId="77777777" w:rsidR="00A56D41" w:rsidRPr="00F56F5F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b/>
          <w:sz w:val="24"/>
          <w:szCs w:val="24"/>
        </w:rPr>
      </w:pPr>
      <w:r w:rsidRPr="00F56F5F">
        <w:rPr>
          <w:b/>
          <w:sz w:val="24"/>
          <w:szCs w:val="24"/>
        </w:rPr>
        <w:t>_____________________________________________________________________________</w:t>
      </w:r>
    </w:p>
    <w:p w14:paraId="6CE08F47" w14:textId="77777777" w:rsidR="00A56D41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sz w:val="20"/>
          <w:szCs w:val="20"/>
        </w:rPr>
      </w:pPr>
      <w:r w:rsidRPr="00F56F5F">
        <w:rPr>
          <w:sz w:val="20"/>
          <w:szCs w:val="20"/>
        </w:rPr>
        <w:t>ФИО, подпись представителя оператора</w:t>
      </w:r>
    </w:p>
    <w:p w14:paraId="7DE58310" w14:textId="77777777" w:rsidR="00A56D41" w:rsidRDefault="00A56D41" w:rsidP="00A56D41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sz w:val="20"/>
          <w:szCs w:val="20"/>
        </w:rPr>
      </w:pPr>
    </w:p>
    <w:p w14:paraId="68E1E8C8" w14:textId="5198CC1A" w:rsidR="00A56D41" w:rsidRPr="00E06B3B" w:rsidRDefault="00E06B3B" w:rsidP="00E06B3B">
      <w:pPr>
        <w:tabs>
          <w:tab w:val="left" w:pos="3969"/>
          <w:tab w:val="left" w:pos="4395"/>
        </w:tabs>
        <w:spacing w:line="240" w:lineRule="auto"/>
        <w:ind w:left="0" w:firstLine="0"/>
        <w:contextualSpacing/>
        <w:rPr>
          <w:bCs/>
          <w:sz w:val="24"/>
          <w:szCs w:val="24"/>
          <w:u w:val="single"/>
        </w:rPr>
      </w:pPr>
      <w:r w:rsidRPr="00E06B3B">
        <w:rPr>
          <w:bCs/>
          <w:sz w:val="24"/>
          <w:szCs w:val="24"/>
          <w:u w:val="single"/>
        </w:rPr>
        <w:t xml:space="preserve">Исполняющий обязанности директора                 </w:t>
      </w:r>
      <w:r>
        <w:rPr>
          <w:bCs/>
          <w:sz w:val="24"/>
          <w:szCs w:val="24"/>
          <w:u w:val="single"/>
        </w:rPr>
        <w:t xml:space="preserve">           </w:t>
      </w:r>
      <w:r w:rsidRPr="00E06B3B">
        <w:rPr>
          <w:bCs/>
          <w:sz w:val="24"/>
          <w:szCs w:val="24"/>
          <w:u w:val="single"/>
        </w:rPr>
        <w:t xml:space="preserve">         Татьяна Анатольевна Мельникова</w:t>
      </w:r>
    </w:p>
    <w:p w14:paraId="3DAC371E" w14:textId="77777777" w:rsidR="00A56D41" w:rsidRPr="00C2615D" w:rsidRDefault="00A56D41" w:rsidP="00A56D41">
      <w:pPr>
        <w:spacing w:after="0" w:line="259" w:lineRule="auto"/>
        <w:ind w:left="62" w:right="0" w:firstLine="0"/>
        <w:jc w:val="center"/>
        <w:rPr>
          <w:szCs w:val="28"/>
        </w:rPr>
      </w:pPr>
      <w:r w:rsidRPr="006529BE">
        <w:rPr>
          <w:sz w:val="20"/>
          <w:szCs w:val="20"/>
        </w:rPr>
        <w:t>ФИО, должность, подпись представителя образовательной организации</w:t>
      </w:r>
    </w:p>
    <w:sectPr w:rsidR="00A56D41" w:rsidRPr="00C2615D" w:rsidSect="00EF6A23">
      <w:pgSz w:w="11942" w:h="16862"/>
      <w:pgMar w:top="983" w:right="682" w:bottom="142" w:left="13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.5pt;height:3pt;visibility:visible;mso-wrap-style:square" o:bullet="t">
        <v:imagedata r:id="rId1" o:title=""/>
      </v:shape>
    </w:pict>
  </w:numPicBullet>
  <w:abstractNum w:abstractNumId="0" w15:restartNumberingAfterBreak="0">
    <w:nsid w:val="054D1593"/>
    <w:multiLevelType w:val="multilevel"/>
    <w:tmpl w:val="55AE7C82"/>
    <w:lvl w:ilvl="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65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E1"/>
    <w:rsid w:val="00032BC5"/>
    <w:rsid w:val="00034DB7"/>
    <w:rsid w:val="000910E4"/>
    <w:rsid w:val="000916DE"/>
    <w:rsid w:val="000C27CF"/>
    <w:rsid w:val="000E13CB"/>
    <w:rsid w:val="001211AB"/>
    <w:rsid w:val="00122EC8"/>
    <w:rsid w:val="00123AC4"/>
    <w:rsid w:val="00141085"/>
    <w:rsid w:val="00172FC5"/>
    <w:rsid w:val="00251001"/>
    <w:rsid w:val="002878D6"/>
    <w:rsid w:val="0036499E"/>
    <w:rsid w:val="00372BAA"/>
    <w:rsid w:val="00436471"/>
    <w:rsid w:val="00441FB4"/>
    <w:rsid w:val="0045017E"/>
    <w:rsid w:val="00450D22"/>
    <w:rsid w:val="00455261"/>
    <w:rsid w:val="004C17DB"/>
    <w:rsid w:val="004E40E1"/>
    <w:rsid w:val="005362D7"/>
    <w:rsid w:val="00561AFB"/>
    <w:rsid w:val="00592517"/>
    <w:rsid w:val="005B6B4E"/>
    <w:rsid w:val="005F3265"/>
    <w:rsid w:val="005F7AB9"/>
    <w:rsid w:val="00650989"/>
    <w:rsid w:val="0065374F"/>
    <w:rsid w:val="006C41CB"/>
    <w:rsid w:val="006C73AD"/>
    <w:rsid w:val="00772F00"/>
    <w:rsid w:val="00792C94"/>
    <w:rsid w:val="00792E9F"/>
    <w:rsid w:val="007A7F83"/>
    <w:rsid w:val="00826CA3"/>
    <w:rsid w:val="00844F06"/>
    <w:rsid w:val="00850730"/>
    <w:rsid w:val="008B5323"/>
    <w:rsid w:val="008F75D5"/>
    <w:rsid w:val="009353C4"/>
    <w:rsid w:val="009B35BC"/>
    <w:rsid w:val="009D5A6B"/>
    <w:rsid w:val="00A31AFF"/>
    <w:rsid w:val="00A36DC2"/>
    <w:rsid w:val="00A56D41"/>
    <w:rsid w:val="00AC7A76"/>
    <w:rsid w:val="00B56C05"/>
    <w:rsid w:val="00B60EBD"/>
    <w:rsid w:val="00B80799"/>
    <w:rsid w:val="00C2615D"/>
    <w:rsid w:val="00C96100"/>
    <w:rsid w:val="00CB67E7"/>
    <w:rsid w:val="00CC4380"/>
    <w:rsid w:val="00CF3E44"/>
    <w:rsid w:val="00D7519B"/>
    <w:rsid w:val="00D95961"/>
    <w:rsid w:val="00DB6001"/>
    <w:rsid w:val="00DE4CBA"/>
    <w:rsid w:val="00E06B3B"/>
    <w:rsid w:val="00E67BC9"/>
    <w:rsid w:val="00E92F62"/>
    <w:rsid w:val="00EF6A23"/>
    <w:rsid w:val="00F0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149A"/>
  <w15:docId w15:val="{2A575480-4C1B-445E-8F93-0A42E1F1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49" w:lineRule="auto"/>
      <w:ind w:left="126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1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character" w:styleId="a3">
    <w:name w:val="Hyperlink"/>
    <w:basedOn w:val="a0"/>
    <w:uiPriority w:val="99"/>
    <w:unhideWhenUsed/>
    <w:rsid w:val="000910E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rsid w:val="00C26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A56D41"/>
    <w:pPr>
      <w:spacing w:after="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6">
    <w:name w:val="Абзац списка Знак"/>
    <w:link w:val="a5"/>
    <w:locked/>
    <w:rsid w:val="00A56D41"/>
    <w:rPr>
      <w:rFonts w:eastAsiaTheme="minorHAnsi"/>
      <w:lang w:eastAsia="en-US"/>
    </w:rPr>
  </w:style>
  <w:style w:type="table" w:customStyle="1" w:styleId="14">
    <w:name w:val="Сетка таблицы14"/>
    <w:basedOn w:val="a1"/>
    <w:next w:val="a4"/>
    <w:uiPriority w:val="59"/>
    <w:rsid w:val="00A56D41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mailto:divgrc@bk.ru" TargetMode="External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9A3C-0588-4F29-A5E3-F7EDCDCC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7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budakova</dc:creator>
  <cp:keywords/>
  <cp:lastModifiedBy>школа Художественная</cp:lastModifiedBy>
  <cp:revision>45</cp:revision>
  <cp:lastPrinted>2026-05-22T10:57:00Z</cp:lastPrinted>
  <dcterms:created xsi:type="dcterms:W3CDTF">2023-12-20T05:31:00Z</dcterms:created>
  <dcterms:modified xsi:type="dcterms:W3CDTF">2026-05-22T11:04:00Z</dcterms:modified>
</cp:coreProperties>
</file>